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95" w:rsidRPr="007548DA"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jc w:val="center"/>
        <w:rPr>
          <w:b/>
          <w:sz w:val="56"/>
          <w:szCs w:val="56"/>
        </w:rPr>
      </w:pPr>
      <w:r>
        <w:rPr>
          <w:b/>
          <w:sz w:val="56"/>
          <w:szCs w:val="56"/>
        </w:rPr>
        <w:t xml:space="preserve">Policy on General Systems Security and </w:t>
      </w:r>
    </w:p>
    <w:p w:rsidR="00492D95" w:rsidRDefault="00492D95">
      <w:pPr>
        <w:pBdr>
          <w:top w:val="single" w:sz="8" w:space="1" w:color="000000"/>
          <w:left w:val="single" w:sz="8" w:space="4" w:color="000000"/>
          <w:bottom w:val="single" w:sz="8" w:space="31" w:color="000000"/>
          <w:right w:val="single" w:sz="8" w:space="4" w:color="000000"/>
        </w:pBdr>
        <w:jc w:val="center"/>
        <w:rPr>
          <w:b/>
          <w:sz w:val="56"/>
          <w:szCs w:val="56"/>
        </w:rPr>
      </w:pPr>
      <w:r>
        <w:rPr>
          <w:b/>
          <w:sz w:val="56"/>
          <w:szCs w:val="56"/>
        </w:rPr>
        <w:t>Controls on IDs and Password</w:t>
      </w:r>
    </w:p>
    <w:p w:rsidR="00492D95" w:rsidRDefault="00492D95">
      <w:pPr>
        <w:pBdr>
          <w:top w:val="single" w:sz="8" w:space="1" w:color="000000"/>
          <w:left w:val="single" w:sz="8" w:space="4" w:color="000000"/>
          <w:bottom w:val="single" w:sz="8" w:space="31" w:color="000000"/>
          <w:right w:val="single" w:sz="8" w:space="4" w:color="000000"/>
        </w:pBdr>
        <w:rPr>
          <w:b/>
          <w:sz w:val="56"/>
          <w:szCs w:val="56"/>
        </w:rPr>
      </w:pPr>
    </w:p>
    <w:p w:rsidR="00492D95" w:rsidRDefault="00492D95">
      <w:pPr>
        <w:pBdr>
          <w:top w:val="single" w:sz="8" w:space="1" w:color="000000"/>
          <w:left w:val="single" w:sz="8" w:space="4" w:color="000000"/>
          <w:bottom w:val="single" w:sz="8" w:space="31" w:color="000000"/>
          <w:right w:val="single" w:sz="8" w:space="4" w:color="000000"/>
        </w:pBdr>
        <w:jc w:val="center"/>
        <w:rPr>
          <w:b/>
          <w:sz w:val="56"/>
          <w:szCs w:val="56"/>
        </w:rPr>
      </w:pPr>
    </w:p>
    <w:p w:rsidR="00492D95" w:rsidRDefault="00492D95">
      <w:pPr>
        <w:pBdr>
          <w:top w:val="single" w:sz="8" w:space="1" w:color="000000"/>
          <w:left w:val="single" w:sz="8" w:space="4" w:color="000000"/>
          <w:bottom w:val="single" w:sz="8" w:space="31" w:color="000000"/>
          <w:right w:val="single" w:sz="8" w:space="4" w:color="000000"/>
        </w:pBdr>
        <w:rPr>
          <w:b/>
          <w:sz w:val="56"/>
          <w:szCs w:val="56"/>
        </w:rPr>
      </w:pPr>
    </w:p>
    <w:p w:rsidR="00492D95" w:rsidRDefault="00492D95">
      <w:pPr>
        <w:pBdr>
          <w:top w:val="single" w:sz="8" w:space="1" w:color="000000"/>
          <w:left w:val="single" w:sz="8" w:space="4" w:color="000000"/>
          <w:bottom w:val="single" w:sz="8" w:space="31" w:color="000000"/>
          <w:right w:val="single" w:sz="8" w:space="4" w:color="000000"/>
        </w:pBdr>
        <w:jc w:val="center"/>
        <w:rPr>
          <w:sz w:val="48"/>
          <w:szCs w:val="48"/>
        </w:rPr>
      </w:pPr>
      <w:r>
        <w:rPr>
          <w:sz w:val="48"/>
          <w:szCs w:val="48"/>
        </w:rPr>
        <w:t>Prepared By</w:t>
      </w:r>
    </w:p>
    <w:p w:rsidR="00492D95" w:rsidRDefault="00492D95">
      <w:pPr>
        <w:pBdr>
          <w:top w:val="single" w:sz="8" w:space="1" w:color="000000"/>
          <w:left w:val="single" w:sz="8" w:space="4" w:color="000000"/>
          <w:bottom w:val="single" w:sz="8" w:space="31" w:color="000000"/>
          <w:right w:val="single" w:sz="8" w:space="4" w:color="000000"/>
        </w:pBdr>
        <w:jc w:val="center"/>
        <w:rPr>
          <w:b/>
          <w:sz w:val="48"/>
          <w:szCs w:val="48"/>
        </w:rPr>
      </w:pPr>
      <w:r>
        <w:rPr>
          <w:b/>
          <w:sz w:val="48"/>
          <w:szCs w:val="48"/>
        </w:rPr>
        <w:t>IT Security</w:t>
      </w: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jc w:val="center"/>
        <w:rPr>
          <w:b/>
        </w:rPr>
      </w:pPr>
      <w:r>
        <w:rPr>
          <w:b/>
        </w:rPr>
        <w:t xml:space="preserve">VERSION: </w:t>
      </w:r>
      <w:r w:rsidR="00AC32B9">
        <w:rPr>
          <w:b/>
        </w:rPr>
        <w:t>1</w:t>
      </w:r>
      <w:r>
        <w:rPr>
          <w:b/>
        </w:rPr>
        <w:t>.0</w:t>
      </w:r>
    </w:p>
    <w:p w:rsidR="00492D95" w:rsidRDefault="00492D95">
      <w:pPr>
        <w:pBdr>
          <w:top w:val="single" w:sz="8" w:space="1" w:color="000000"/>
          <w:left w:val="single" w:sz="8" w:space="4" w:color="000000"/>
          <w:bottom w:val="single" w:sz="8" w:space="31" w:color="000000"/>
          <w:right w:val="single" w:sz="8" w:space="4" w:color="000000"/>
        </w:pBdr>
        <w:jc w:val="cente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AC32B9" w:rsidRDefault="00AC32B9">
      <w:pPr>
        <w:pBdr>
          <w:top w:val="single" w:sz="8" w:space="1" w:color="000000"/>
          <w:left w:val="single" w:sz="8" w:space="4" w:color="000000"/>
          <w:bottom w:val="single" w:sz="8" w:space="31" w:color="000000"/>
          <w:right w:val="single" w:sz="8" w:space="4" w:color="000000"/>
        </w:pBdr>
      </w:pPr>
    </w:p>
    <w:p w:rsidR="00AC32B9" w:rsidRDefault="00AC32B9">
      <w:pPr>
        <w:pBdr>
          <w:top w:val="single" w:sz="8" w:space="1" w:color="000000"/>
          <w:left w:val="single" w:sz="8" w:space="4" w:color="000000"/>
          <w:bottom w:val="single" w:sz="8" w:space="31" w:color="000000"/>
          <w:right w:val="single" w:sz="8" w:space="4" w:color="000000"/>
        </w:pBdr>
      </w:pPr>
    </w:p>
    <w:p w:rsidR="00AC32B9" w:rsidRDefault="00AC32B9">
      <w:pPr>
        <w:pBdr>
          <w:top w:val="single" w:sz="8" w:space="1" w:color="000000"/>
          <w:left w:val="single" w:sz="8" w:space="4" w:color="000000"/>
          <w:bottom w:val="single" w:sz="8" w:space="31" w:color="000000"/>
          <w:right w:val="single" w:sz="8" w:space="4" w:color="000000"/>
        </w:pBdr>
      </w:pPr>
    </w:p>
    <w:p w:rsidR="00AC32B9" w:rsidRDefault="00AC32B9">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pPr>
    </w:p>
    <w:p w:rsidR="00492D95" w:rsidRDefault="00492D95">
      <w:pPr>
        <w:pBdr>
          <w:top w:val="single" w:sz="8" w:space="1" w:color="000000"/>
          <w:left w:val="single" w:sz="8" w:space="4" w:color="000000"/>
          <w:bottom w:val="single" w:sz="8" w:space="31" w:color="000000"/>
          <w:right w:val="single" w:sz="8" w:space="4" w:color="000000"/>
        </w:pBdr>
        <w:tabs>
          <w:tab w:val="left" w:pos="5295"/>
        </w:tabs>
        <w:jc w:val="center"/>
        <w:rPr>
          <w:rFonts w:ascii="Arial" w:hAnsi="Arial" w:cs="Arial"/>
          <w:sz w:val="16"/>
          <w:szCs w:val="16"/>
        </w:rPr>
      </w:pPr>
      <w:r>
        <w:rPr>
          <w:rFonts w:ascii="Arial" w:hAnsi="Arial" w:cs="Arial"/>
          <w:sz w:val="16"/>
          <w:szCs w:val="16"/>
        </w:rPr>
        <w:t>All rights reserved. This document</w:t>
      </w:r>
      <w:r>
        <w:rPr>
          <w:sz w:val="16"/>
          <w:szCs w:val="16"/>
        </w:rPr>
        <w:t xml:space="preserve"> </w:t>
      </w:r>
      <w:r>
        <w:rPr>
          <w:rFonts w:ascii="Arial" w:hAnsi="Arial" w:cs="Arial"/>
          <w:sz w:val="16"/>
          <w:szCs w:val="16"/>
        </w:rPr>
        <w:t xml:space="preserve">is a proprietary product of IT Security and, as such, any unauthorized use, disclosure, or reproduction of this publication or portions thereof in any form, without written permission from IT Security, is strictly prohibited. </w:t>
      </w:r>
    </w:p>
    <w:p w:rsidR="00492D95" w:rsidRDefault="00492D95">
      <w:pPr>
        <w:pBdr>
          <w:top w:val="single" w:sz="8" w:space="1" w:color="000000"/>
          <w:left w:val="single" w:sz="8" w:space="4" w:color="000000"/>
          <w:bottom w:val="single" w:sz="8" w:space="31" w:color="000000"/>
          <w:right w:val="single" w:sz="8" w:space="4" w:color="000000"/>
        </w:pBdr>
        <w:tabs>
          <w:tab w:val="left" w:pos="5295"/>
        </w:tabs>
        <w:jc w:val="center"/>
        <w:rPr>
          <w:rFonts w:ascii="Arial" w:hAnsi="Arial" w:cs="Arial"/>
          <w:sz w:val="16"/>
          <w:szCs w:val="16"/>
        </w:rPr>
      </w:pPr>
      <w:r>
        <w:rPr>
          <w:rFonts w:ascii="Arial" w:hAnsi="Arial" w:cs="Arial"/>
          <w:sz w:val="16"/>
          <w:szCs w:val="16"/>
        </w:rPr>
        <w:t>Any printed copy of this document is uncontrolled.</w:t>
      </w:r>
    </w:p>
    <w:p w:rsidR="00AC32B9" w:rsidRDefault="00AC32B9" w:rsidP="00AC32B9">
      <w:pPr>
        <w:pBdr>
          <w:top w:val="single" w:sz="8" w:space="1" w:color="000000"/>
          <w:left w:val="single" w:sz="8" w:space="4" w:color="000000"/>
          <w:bottom w:val="single" w:sz="8" w:space="31" w:color="000000"/>
          <w:right w:val="single" w:sz="8" w:space="4" w:color="000000"/>
        </w:pBdr>
        <w:tabs>
          <w:tab w:val="left" w:pos="5295"/>
        </w:tabs>
        <w:rPr>
          <w:rFonts w:ascii="Arial" w:hAnsi="Arial" w:cs="Arial"/>
          <w:sz w:val="16"/>
          <w:szCs w:val="16"/>
        </w:rPr>
        <w:sectPr w:rsidR="00AC32B9">
          <w:headerReference w:type="default" r:id="rId7"/>
          <w:footerReference w:type="default" r:id="rId8"/>
          <w:footnotePr>
            <w:pos w:val="beneathText"/>
          </w:footnotePr>
          <w:pgSz w:w="12240" w:h="15840"/>
          <w:pgMar w:top="1440" w:right="1440" w:bottom="1440" w:left="1440" w:header="648" w:footer="648" w:gutter="0"/>
          <w:pgNumType w:start="1"/>
          <w:cols w:space="720"/>
          <w:titlePg/>
          <w:docGrid w:linePitch="360"/>
        </w:sectPr>
      </w:pPr>
    </w:p>
    <w:p w:rsidR="00492D95" w:rsidRDefault="00492D95">
      <w:pPr>
        <w:jc w:val="both"/>
        <w:rPr>
          <w:rFonts w:ascii="Verdana" w:hAnsi="Verdana"/>
          <w:b/>
          <w:bCs/>
          <w:sz w:val="18"/>
        </w:rPr>
      </w:pPr>
      <w:r>
        <w:rPr>
          <w:rFonts w:ascii="Verdana" w:hAnsi="Verdana"/>
          <w:b/>
          <w:bCs/>
          <w:sz w:val="18"/>
          <w:szCs w:val="28"/>
        </w:rPr>
        <w:lastRenderedPageBreak/>
        <w:t>C</w:t>
      </w:r>
      <w:r>
        <w:rPr>
          <w:rFonts w:ascii="Verdana" w:hAnsi="Verdana"/>
          <w:b/>
          <w:bCs/>
          <w:sz w:val="18"/>
        </w:rPr>
        <w:t xml:space="preserve">HANGE </w:t>
      </w:r>
      <w:r>
        <w:rPr>
          <w:rFonts w:ascii="Verdana" w:hAnsi="Verdana"/>
          <w:b/>
          <w:bCs/>
          <w:sz w:val="18"/>
          <w:szCs w:val="28"/>
        </w:rPr>
        <w:t>H</w:t>
      </w:r>
      <w:r>
        <w:rPr>
          <w:rFonts w:ascii="Verdana" w:hAnsi="Verdana"/>
          <w:b/>
          <w:bCs/>
          <w:sz w:val="18"/>
        </w:rPr>
        <w:t>ISTORY</w:t>
      </w:r>
    </w:p>
    <w:p w:rsidR="00492D95" w:rsidRDefault="00492D95">
      <w:pPr>
        <w:jc w:val="both"/>
        <w:rPr>
          <w:rFonts w:ascii="Verdana" w:hAnsi="Verdana"/>
          <w:b/>
          <w:bCs/>
          <w:sz w:val="18"/>
        </w:rPr>
      </w:pP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88"/>
        <w:gridCol w:w="1080"/>
        <w:gridCol w:w="2975"/>
        <w:gridCol w:w="1710"/>
        <w:gridCol w:w="1579"/>
      </w:tblGrid>
      <w:tr w:rsidR="00492D95">
        <w:trPr>
          <w:cantSplit/>
        </w:trPr>
        <w:tc>
          <w:tcPr>
            <w:tcW w:w="1188" w:type="dxa"/>
          </w:tcPr>
          <w:p w:rsidR="00492D95" w:rsidRDefault="00492D95">
            <w:pPr>
              <w:jc w:val="both"/>
              <w:rPr>
                <w:rFonts w:ascii="Verdana" w:hAnsi="Verdana"/>
                <w:b/>
                <w:bCs/>
                <w:sz w:val="18"/>
                <w:szCs w:val="20"/>
              </w:rPr>
            </w:pPr>
            <w:r>
              <w:rPr>
                <w:rFonts w:ascii="Verdana" w:hAnsi="Verdana"/>
                <w:b/>
                <w:bCs/>
                <w:sz w:val="18"/>
                <w:szCs w:val="20"/>
              </w:rPr>
              <w:t>Version</w:t>
            </w:r>
          </w:p>
        </w:tc>
        <w:tc>
          <w:tcPr>
            <w:tcW w:w="1080" w:type="dxa"/>
          </w:tcPr>
          <w:p w:rsidR="00492D95" w:rsidRDefault="00492D95">
            <w:pPr>
              <w:jc w:val="center"/>
              <w:rPr>
                <w:rFonts w:ascii="Verdana" w:hAnsi="Verdana"/>
                <w:b/>
                <w:bCs/>
                <w:sz w:val="18"/>
                <w:szCs w:val="20"/>
              </w:rPr>
            </w:pPr>
            <w:r>
              <w:rPr>
                <w:rFonts w:ascii="Verdana" w:hAnsi="Verdana"/>
                <w:b/>
                <w:bCs/>
                <w:sz w:val="18"/>
                <w:szCs w:val="20"/>
              </w:rPr>
              <w:t>Date</w:t>
            </w:r>
          </w:p>
        </w:tc>
        <w:tc>
          <w:tcPr>
            <w:tcW w:w="2975" w:type="dxa"/>
          </w:tcPr>
          <w:p w:rsidR="00492D95" w:rsidRDefault="00492D95">
            <w:pPr>
              <w:jc w:val="center"/>
              <w:rPr>
                <w:rFonts w:ascii="Verdana" w:hAnsi="Verdana"/>
                <w:b/>
                <w:bCs/>
                <w:sz w:val="18"/>
                <w:szCs w:val="20"/>
              </w:rPr>
            </w:pPr>
            <w:r>
              <w:rPr>
                <w:rFonts w:ascii="Verdana" w:hAnsi="Verdana"/>
                <w:b/>
                <w:bCs/>
                <w:sz w:val="18"/>
                <w:szCs w:val="20"/>
              </w:rPr>
              <w:t>Summary of changes</w:t>
            </w:r>
          </w:p>
        </w:tc>
        <w:tc>
          <w:tcPr>
            <w:tcW w:w="1710" w:type="dxa"/>
          </w:tcPr>
          <w:p w:rsidR="00492D95" w:rsidRDefault="00492D95">
            <w:pPr>
              <w:jc w:val="center"/>
              <w:rPr>
                <w:rFonts w:ascii="Verdana" w:hAnsi="Verdana"/>
                <w:b/>
                <w:bCs/>
                <w:sz w:val="18"/>
                <w:szCs w:val="20"/>
              </w:rPr>
            </w:pPr>
            <w:r>
              <w:rPr>
                <w:rFonts w:ascii="Verdana" w:hAnsi="Verdana"/>
                <w:b/>
                <w:bCs/>
                <w:sz w:val="18"/>
                <w:szCs w:val="20"/>
              </w:rPr>
              <w:t>Author</w:t>
            </w:r>
          </w:p>
        </w:tc>
        <w:tc>
          <w:tcPr>
            <w:tcW w:w="1579" w:type="dxa"/>
          </w:tcPr>
          <w:p w:rsidR="00492D95" w:rsidRDefault="00492D95">
            <w:pPr>
              <w:jc w:val="center"/>
              <w:rPr>
                <w:rFonts w:ascii="Verdana" w:hAnsi="Verdana"/>
                <w:b/>
                <w:bCs/>
                <w:sz w:val="18"/>
                <w:szCs w:val="20"/>
              </w:rPr>
            </w:pPr>
            <w:r>
              <w:rPr>
                <w:rFonts w:ascii="Verdana" w:hAnsi="Verdana"/>
                <w:b/>
                <w:bCs/>
                <w:sz w:val="18"/>
                <w:szCs w:val="20"/>
              </w:rPr>
              <w:t>Pages affected</w:t>
            </w:r>
          </w:p>
        </w:tc>
      </w:tr>
      <w:tr w:rsidR="00492D95">
        <w:trPr>
          <w:cantSplit/>
        </w:trPr>
        <w:tc>
          <w:tcPr>
            <w:tcW w:w="1188" w:type="dxa"/>
          </w:tcPr>
          <w:p w:rsidR="00492D95" w:rsidRDefault="00492D95">
            <w:pPr>
              <w:jc w:val="center"/>
              <w:rPr>
                <w:rFonts w:ascii="Verdana" w:hAnsi="Verdana"/>
                <w:bCs/>
                <w:sz w:val="18"/>
                <w:szCs w:val="18"/>
              </w:rPr>
            </w:pPr>
            <w:r>
              <w:rPr>
                <w:rFonts w:ascii="Verdana" w:hAnsi="Verdana"/>
                <w:bCs/>
                <w:sz w:val="18"/>
                <w:szCs w:val="18"/>
              </w:rPr>
              <w:t>1.0</w:t>
            </w:r>
          </w:p>
        </w:tc>
        <w:tc>
          <w:tcPr>
            <w:tcW w:w="1080" w:type="dxa"/>
          </w:tcPr>
          <w:p w:rsidR="00492D95" w:rsidRDefault="00492D95">
            <w:pPr>
              <w:jc w:val="center"/>
              <w:rPr>
                <w:rFonts w:ascii="Verdana" w:hAnsi="Verdana"/>
                <w:bCs/>
                <w:sz w:val="18"/>
                <w:szCs w:val="18"/>
              </w:rPr>
            </w:pPr>
          </w:p>
        </w:tc>
        <w:tc>
          <w:tcPr>
            <w:tcW w:w="2975" w:type="dxa"/>
          </w:tcPr>
          <w:p w:rsidR="00492D95" w:rsidRDefault="00492D95">
            <w:pPr>
              <w:jc w:val="both"/>
              <w:rPr>
                <w:rFonts w:ascii="Verdana" w:hAnsi="Verdana"/>
                <w:sz w:val="18"/>
              </w:rPr>
            </w:pPr>
          </w:p>
        </w:tc>
        <w:tc>
          <w:tcPr>
            <w:tcW w:w="1710" w:type="dxa"/>
          </w:tcPr>
          <w:p w:rsidR="00492D95" w:rsidRDefault="00492D95">
            <w:pPr>
              <w:jc w:val="both"/>
              <w:rPr>
                <w:rFonts w:ascii="Verdana" w:hAnsi="Verdana"/>
                <w:bCs/>
                <w:sz w:val="18"/>
                <w:szCs w:val="16"/>
              </w:rPr>
            </w:pPr>
          </w:p>
        </w:tc>
        <w:tc>
          <w:tcPr>
            <w:tcW w:w="1579" w:type="dxa"/>
          </w:tcPr>
          <w:p w:rsidR="00492D95" w:rsidRDefault="00492D95">
            <w:pPr>
              <w:rPr>
                <w:rFonts w:ascii="Verdana" w:hAnsi="Verdana"/>
                <w:b/>
                <w:bCs/>
                <w:sz w:val="18"/>
              </w:rPr>
            </w:pPr>
          </w:p>
        </w:tc>
      </w:tr>
      <w:tr w:rsidR="00492D95">
        <w:trPr>
          <w:cantSplit/>
        </w:trPr>
        <w:tc>
          <w:tcPr>
            <w:tcW w:w="1188" w:type="dxa"/>
          </w:tcPr>
          <w:p w:rsidR="00492D95" w:rsidRDefault="00492D95">
            <w:pPr>
              <w:jc w:val="center"/>
              <w:rPr>
                <w:rFonts w:ascii="Verdana" w:hAnsi="Verdana"/>
                <w:bCs/>
                <w:sz w:val="18"/>
                <w:szCs w:val="18"/>
              </w:rPr>
            </w:pPr>
          </w:p>
        </w:tc>
        <w:tc>
          <w:tcPr>
            <w:tcW w:w="1080" w:type="dxa"/>
          </w:tcPr>
          <w:p w:rsidR="00492D95" w:rsidRDefault="00492D95">
            <w:pPr>
              <w:jc w:val="center"/>
              <w:rPr>
                <w:rFonts w:ascii="Verdana" w:hAnsi="Verdana"/>
                <w:bCs/>
                <w:sz w:val="18"/>
                <w:szCs w:val="18"/>
              </w:rPr>
            </w:pPr>
          </w:p>
        </w:tc>
        <w:tc>
          <w:tcPr>
            <w:tcW w:w="2975" w:type="dxa"/>
          </w:tcPr>
          <w:p w:rsidR="00492D95" w:rsidRDefault="00492D95">
            <w:pPr>
              <w:rPr>
                <w:rFonts w:ascii="Verdana" w:hAnsi="Verdana"/>
                <w:bCs/>
                <w:sz w:val="18"/>
                <w:szCs w:val="18"/>
              </w:rPr>
            </w:pPr>
          </w:p>
        </w:tc>
        <w:tc>
          <w:tcPr>
            <w:tcW w:w="1710" w:type="dxa"/>
          </w:tcPr>
          <w:p w:rsidR="00492D95" w:rsidRDefault="00492D95">
            <w:pPr>
              <w:rPr>
                <w:rFonts w:ascii="Verdana" w:hAnsi="Verdana"/>
                <w:sz w:val="18"/>
                <w:szCs w:val="16"/>
              </w:rPr>
            </w:pPr>
          </w:p>
        </w:tc>
        <w:tc>
          <w:tcPr>
            <w:tcW w:w="1579" w:type="dxa"/>
          </w:tcPr>
          <w:p w:rsidR="00492D95" w:rsidRDefault="00492D95">
            <w:pPr>
              <w:rPr>
                <w:rFonts w:ascii="Verdana" w:hAnsi="Verdana"/>
                <w:b/>
                <w:bCs/>
                <w:sz w:val="18"/>
                <w:szCs w:val="18"/>
              </w:rPr>
            </w:pPr>
          </w:p>
        </w:tc>
      </w:tr>
      <w:tr w:rsidR="00CA45F0">
        <w:trPr>
          <w:cantSplit/>
        </w:trPr>
        <w:tc>
          <w:tcPr>
            <w:tcW w:w="1188" w:type="dxa"/>
          </w:tcPr>
          <w:p w:rsidR="00CA45F0" w:rsidRDefault="00CA45F0">
            <w:pPr>
              <w:jc w:val="center"/>
              <w:rPr>
                <w:rFonts w:ascii="Verdana" w:hAnsi="Verdana"/>
                <w:bCs/>
                <w:sz w:val="18"/>
                <w:szCs w:val="18"/>
              </w:rPr>
            </w:pPr>
          </w:p>
        </w:tc>
        <w:tc>
          <w:tcPr>
            <w:tcW w:w="1080" w:type="dxa"/>
          </w:tcPr>
          <w:p w:rsidR="00CA45F0" w:rsidRDefault="00CA45F0">
            <w:pPr>
              <w:jc w:val="center"/>
              <w:rPr>
                <w:rFonts w:ascii="Verdana" w:hAnsi="Verdana"/>
                <w:bCs/>
                <w:sz w:val="18"/>
                <w:szCs w:val="18"/>
              </w:rPr>
            </w:pPr>
          </w:p>
        </w:tc>
        <w:tc>
          <w:tcPr>
            <w:tcW w:w="2975" w:type="dxa"/>
          </w:tcPr>
          <w:p w:rsidR="002037CA" w:rsidRDefault="002037CA">
            <w:pPr>
              <w:rPr>
                <w:rFonts w:ascii="Verdana" w:hAnsi="Verdana"/>
                <w:bCs/>
                <w:sz w:val="18"/>
                <w:szCs w:val="18"/>
              </w:rPr>
            </w:pPr>
          </w:p>
        </w:tc>
        <w:tc>
          <w:tcPr>
            <w:tcW w:w="1710" w:type="dxa"/>
          </w:tcPr>
          <w:p w:rsidR="002037CA" w:rsidRDefault="002037CA">
            <w:pPr>
              <w:rPr>
                <w:rFonts w:ascii="Verdana" w:hAnsi="Verdana"/>
                <w:sz w:val="18"/>
                <w:szCs w:val="16"/>
              </w:rPr>
            </w:pPr>
          </w:p>
        </w:tc>
        <w:tc>
          <w:tcPr>
            <w:tcW w:w="1579" w:type="dxa"/>
          </w:tcPr>
          <w:p w:rsidR="00CA45F0" w:rsidRDefault="00CA45F0">
            <w:pPr>
              <w:jc w:val="center"/>
              <w:rPr>
                <w:rFonts w:ascii="Verdana" w:hAnsi="Verdana"/>
                <w:sz w:val="18"/>
                <w:szCs w:val="18"/>
              </w:rPr>
            </w:pPr>
          </w:p>
        </w:tc>
      </w:tr>
      <w:tr w:rsidR="006E31A0">
        <w:trPr>
          <w:cantSplit/>
        </w:trPr>
        <w:tc>
          <w:tcPr>
            <w:tcW w:w="1188" w:type="dxa"/>
          </w:tcPr>
          <w:p w:rsidR="006E31A0" w:rsidRPr="00286D9C" w:rsidRDefault="006E31A0">
            <w:pPr>
              <w:jc w:val="center"/>
              <w:rPr>
                <w:rFonts w:ascii="Verdana" w:hAnsi="Verdana"/>
                <w:iCs/>
                <w:sz w:val="18"/>
                <w:szCs w:val="18"/>
              </w:rPr>
            </w:pPr>
          </w:p>
        </w:tc>
        <w:tc>
          <w:tcPr>
            <w:tcW w:w="1080" w:type="dxa"/>
          </w:tcPr>
          <w:p w:rsidR="006E31A0" w:rsidRPr="00286D9C" w:rsidRDefault="006E31A0">
            <w:pPr>
              <w:jc w:val="center"/>
              <w:rPr>
                <w:rFonts w:ascii="Verdana" w:hAnsi="Verdana"/>
                <w:iCs/>
                <w:sz w:val="18"/>
                <w:szCs w:val="18"/>
              </w:rPr>
            </w:pPr>
          </w:p>
        </w:tc>
        <w:tc>
          <w:tcPr>
            <w:tcW w:w="2975" w:type="dxa"/>
          </w:tcPr>
          <w:p w:rsidR="006E31A0" w:rsidRPr="00286D9C" w:rsidRDefault="006E31A0">
            <w:pPr>
              <w:rPr>
                <w:rFonts w:ascii="Verdana" w:hAnsi="Verdana"/>
                <w:iCs/>
                <w:sz w:val="18"/>
                <w:szCs w:val="18"/>
              </w:rPr>
            </w:pPr>
          </w:p>
        </w:tc>
        <w:tc>
          <w:tcPr>
            <w:tcW w:w="1710" w:type="dxa"/>
          </w:tcPr>
          <w:p w:rsidR="00294B9F" w:rsidRPr="00286D9C" w:rsidRDefault="00294B9F">
            <w:pPr>
              <w:rPr>
                <w:rFonts w:ascii="Verdana" w:hAnsi="Verdana"/>
                <w:iCs/>
                <w:sz w:val="18"/>
                <w:szCs w:val="16"/>
              </w:rPr>
            </w:pPr>
          </w:p>
        </w:tc>
        <w:tc>
          <w:tcPr>
            <w:tcW w:w="1579" w:type="dxa"/>
          </w:tcPr>
          <w:p w:rsidR="006E31A0" w:rsidRPr="00286D9C" w:rsidRDefault="006E31A0">
            <w:pPr>
              <w:jc w:val="center"/>
              <w:rPr>
                <w:rFonts w:ascii="Verdana" w:hAnsi="Verdana"/>
                <w:iCs/>
                <w:sz w:val="18"/>
                <w:szCs w:val="18"/>
              </w:rPr>
            </w:pPr>
          </w:p>
        </w:tc>
      </w:tr>
      <w:tr w:rsidR="00D43D84">
        <w:trPr>
          <w:cantSplit/>
        </w:trPr>
        <w:tc>
          <w:tcPr>
            <w:tcW w:w="1188" w:type="dxa"/>
          </w:tcPr>
          <w:p w:rsidR="00D43D84" w:rsidRPr="00892B69" w:rsidRDefault="00D43D84">
            <w:pPr>
              <w:jc w:val="center"/>
              <w:rPr>
                <w:rFonts w:ascii="Verdana" w:hAnsi="Verdana"/>
                <w:b/>
                <w:bCs/>
                <w:i/>
                <w:color w:val="FF0000"/>
                <w:sz w:val="18"/>
                <w:szCs w:val="18"/>
              </w:rPr>
            </w:pPr>
          </w:p>
        </w:tc>
        <w:tc>
          <w:tcPr>
            <w:tcW w:w="1080" w:type="dxa"/>
          </w:tcPr>
          <w:p w:rsidR="00D43D84" w:rsidRDefault="00D43D84">
            <w:pPr>
              <w:jc w:val="center"/>
              <w:rPr>
                <w:rFonts w:ascii="Verdana" w:hAnsi="Verdana"/>
                <w:b/>
                <w:bCs/>
                <w:i/>
                <w:color w:val="FF0000"/>
                <w:sz w:val="18"/>
                <w:szCs w:val="18"/>
              </w:rPr>
            </w:pPr>
          </w:p>
        </w:tc>
        <w:tc>
          <w:tcPr>
            <w:tcW w:w="2975" w:type="dxa"/>
          </w:tcPr>
          <w:p w:rsidR="00D43D84" w:rsidRDefault="00D43D84" w:rsidP="00286D9C">
            <w:pPr>
              <w:rPr>
                <w:rFonts w:ascii="Verdana" w:hAnsi="Verdana"/>
                <w:b/>
                <w:bCs/>
                <w:i/>
                <w:color w:val="FF0000"/>
                <w:sz w:val="18"/>
                <w:szCs w:val="18"/>
              </w:rPr>
            </w:pPr>
          </w:p>
        </w:tc>
        <w:tc>
          <w:tcPr>
            <w:tcW w:w="1710" w:type="dxa"/>
          </w:tcPr>
          <w:p w:rsidR="00286D9C" w:rsidRPr="00892B69" w:rsidRDefault="00286D9C" w:rsidP="00286D9C">
            <w:pPr>
              <w:rPr>
                <w:rFonts w:ascii="Verdana" w:hAnsi="Verdana"/>
                <w:b/>
                <w:i/>
                <w:color w:val="FF0000"/>
                <w:sz w:val="18"/>
                <w:szCs w:val="16"/>
              </w:rPr>
            </w:pPr>
          </w:p>
        </w:tc>
        <w:tc>
          <w:tcPr>
            <w:tcW w:w="1579" w:type="dxa"/>
          </w:tcPr>
          <w:p w:rsidR="00D43D84" w:rsidRPr="00892B69" w:rsidRDefault="00D43D84">
            <w:pPr>
              <w:jc w:val="center"/>
              <w:rPr>
                <w:rFonts w:ascii="Verdana" w:hAnsi="Verdana"/>
                <w:b/>
                <w:i/>
                <w:color w:val="FF0000"/>
                <w:sz w:val="18"/>
                <w:szCs w:val="18"/>
              </w:rPr>
            </w:pPr>
          </w:p>
        </w:tc>
      </w:tr>
    </w:tbl>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p>
    <w:p w:rsidR="00492D95" w:rsidRDefault="00492D95">
      <w:pPr>
        <w:pStyle w:val="DefaultText"/>
        <w:tabs>
          <w:tab w:val="left" w:pos="1440"/>
        </w:tabs>
        <w:jc w:val="both"/>
        <w:rPr>
          <w:rFonts w:ascii="Verdana" w:hAnsi="Verdana"/>
          <w:b/>
          <w:sz w:val="18"/>
        </w:rPr>
      </w:pPr>
      <w:r>
        <w:rPr>
          <w:rFonts w:ascii="Verdana" w:hAnsi="Verdana"/>
          <w:b/>
          <w:sz w:val="18"/>
        </w:rPr>
        <w:br w:type="page"/>
      </w:r>
    </w:p>
    <w:p w:rsidR="00492D95" w:rsidRDefault="00492D95">
      <w:pPr>
        <w:pStyle w:val="DefaultText"/>
        <w:tabs>
          <w:tab w:val="left" w:pos="1440"/>
        </w:tabs>
        <w:jc w:val="center"/>
        <w:rPr>
          <w:rFonts w:ascii="Verdana" w:hAnsi="Verdana"/>
          <w:sz w:val="18"/>
          <w:szCs w:val="18"/>
        </w:rPr>
      </w:pPr>
      <w:r>
        <w:rPr>
          <w:rFonts w:ascii="Verdana" w:hAnsi="Verdana"/>
          <w:sz w:val="18"/>
          <w:szCs w:val="18"/>
        </w:rPr>
        <w:lastRenderedPageBreak/>
        <w:t>Table of Contents</w:t>
      </w:r>
    </w:p>
    <w:p w:rsidR="00492D95" w:rsidRDefault="00492D95">
      <w:pPr>
        <w:pStyle w:val="DefaultText"/>
        <w:tabs>
          <w:tab w:val="left" w:pos="1440"/>
        </w:tabs>
        <w:jc w:val="center"/>
        <w:rPr>
          <w:rFonts w:ascii="Verdana" w:hAnsi="Verdana"/>
          <w:sz w:val="18"/>
          <w:szCs w:val="18"/>
        </w:rPr>
      </w:pPr>
    </w:p>
    <w:p w:rsidR="00492D95" w:rsidRDefault="00492D95">
      <w:pPr>
        <w:pStyle w:val="DefaultText"/>
        <w:tabs>
          <w:tab w:val="left" w:pos="1440"/>
        </w:tabs>
        <w:jc w:val="both"/>
        <w:rPr>
          <w:rFonts w:ascii="Verdana" w:hAnsi="Verdana"/>
          <w:b/>
          <w:sz w:val="18"/>
          <w:szCs w:val="18"/>
        </w:rPr>
      </w:pPr>
      <w:r>
        <w:rPr>
          <w:rFonts w:ascii="Verdana" w:hAnsi="Verdana"/>
          <w:b/>
          <w:sz w:val="18"/>
          <w:szCs w:val="18"/>
        </w:rPr>
        <w:t>SECURITY PROFILE</w:t>
      </w:r>
      <w:r>
        <w:rPr>
          <w:rFonts w:ascii="Verdana" w:hAnsi="Verdana"/>
          <w:b/>
          <w:sz w:val="18"/>
          <w:szCs w:val="18"/>
        </w:rPr>
        <w:tab/>
      </w:r>
      <w:r>
        <w:rPr>
          <w:rFonts w:ascii="Verdana" w:hAnsi="Verdana"/>
          <w:b/>
          <w:sz w:val="18"/>
          <w:szCs w:val="18"/>
        </w:rPr>
        <w:tab/>
      </w:r>
      <w:r w:rsidR="008E6908">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3</w:t>
      </w:r>
    </w:p>
    <w:p w:rsidR="00492D95" w:rsidRDefault="00492D95">
      <w:pPr>
        <w:pStyle w:val="DefaultText"/>
        <w:tabs>
          <w:tab w:val="left" w:pos="1440"/>
        </w:tabs>
        <w:jc w:val="both"/>
        <w:rPr>
          <w:rFonts w:ascii="Verdana" w:hAnsi="Verdana"/>
          <w:b/>
          <w:sz w:val="18"/>
          <w:szCs w:val="18"/>
        </w:rPr>
      </w:pPr>
    </w:p>
    <w:p w:rsidR="00492D95" w:rsidRPr="00286D9C" w:rsidRDefault="00492D95">
      <w:pPr>
        <w:pStyle w:val="DefaultText"/>
        <w:tabs>
          <w:tab w:val="left" w:pos="1440"/>
        </w:tabs>
        <w:jc w:val="both"/>
        <w:rPr>
          <w:rFonts w:ascii="Verdana" w:hAnsi="Verdana"/>
          <w:b/>
          <w:iCs/>
          <w:sz w:val="18"/>
          <w:szCs w:val="18"/>
        </w:rPr>
      </w:pPr>
      <w:r w:rsidRPr="00286D9C">
        <w:rPr>
          <w:rFonts w:ascii="Verdana" w:hAnsi="Verdana"/>
          <w:b/>
          <w:iCs/>
          <w:sz w:val="18"/>
          <w:szCs w:val="18"/>
        </w:rPr>
        <w:t>USER ID AND PASSWORD</w:t>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Pr="00286D9C">
        <w:rPr>
          <w:rFonts w:ascii="Verdana" w:hAnsi="Verdana"/>
          <w:b/>
          <w:iCs/>
          <w:sz w:val="18"/>
          <w:szCs w:val="18"/>
        </w:rPr>
        <w:tab/>
      </w:r>
      <w:r w:rsidR="007138CF" w:rsidRPr="00286D9C">
        <w:rPr>
          <w:rFonts w:ascii="Verdana" w:hAnsi="Verdana"/>
          <w:b/>
          <w:iCs/>
          <w:sz w:val="18"/>
          <w:szCs w:val="18"/>
        </w:rPr>
        <w:t>3</w:t>
      </w:r>
    </w:p>
    <w:p w:rsidR="00492D95" w:rsidRDefault="00492D95">
      <w:pPr>
        <w:pStyle w:val="DefaultText"/>
        <w:tabs>
          <w:tab w:val="left" w:pos="1440"/>
        </w:tabs>
        <w:jc w:val="both"/>
        <w:rPr>
          <w:rFonts w:ascii="Verdana" w:hAnsi="Verdana"/>
          <w:sz w:val="18"/>
          <w:szCs w:val="18"/>
        </w:rPr>
      </w:pPr>
    </w:p>
    <w:p w:rsidR="006845C4" w:rsidRPr="00892B69" w:rsidRDefault="008E6908">
      <w:pPr>
        <w:pStyle w:val="DefaultText"/>
        <w:tabs>
          <w:tab w:val="left" w:pos="1440"/>
        </w:tabs>
        <w:jc w:val="both"/>
        <w:rPr>
          <w:rFonts w:ascii="Verdana" w:hAnsi="Verdana"/>
          <w:b/>
          <w:sz w:val="18"/>
          <w:szCs w:val="18"/>
        </w:rPr>
      </w:pPr>
      <w:r w:rsidRPr="00892B69">
        <w:rPr>
          <w:rFonts w:ascii="Verdana" w:hAnsi="Verdana"/>
          <w:b/>
          <w:sz w:val="18"/>
          <w:szCs w:val="18"/>
        </w:rPr>
        <w:t>P</w:t>
      </w:r>
      <w:r w:rsidR="00665D20" w:rsidRPr="00892B69">
        <w:rPr>
          <w:rFonts w:ascii="Verdana" w:hAnsi="Verdana"/>
          <w:b/>
          <w:sz w:val="18"/>
          <w:szCs w:val="18"/>
        </w:rPr>
        <w:t>OWERFUL</w:t>
      </w:r>
      <w:r w:rsidR="006845C4" w:rsidRPr="00892B69">
        <w:rPr>
          <w:rFonts w:ascii="Verdana" w:hAnsi="Verdana"/>
          <w:b/>
          <w:sz w:val="18"/>
          <w:szCs w:val="18"/>
        </w:rPr>
        <w:t xml:space="preserve"> ID</w:t>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7138CF" w:rsidRPr="00892B69">
        <w:rPr>
          <w:rFonts w:ascii="Verdana" w:hAnsi="Verdana"/>
          <w:b/>
          <w:sz w:val="18"/>
          <w:szCs w:val="18"/>
        </w:rPr>
        <w:t>5</w:t>
      </w:r>
    </w:p>
    <w:p w:rsidR="006845C4" w:rsidRPr="00892B69" w:rsidRDefault="006845C4">
      <w:pPr>
        <w:pStyle w:val="DefaultText"/>
        <w:tabs>
          <w:tab w:val="left" w:pos="1440"/>
        </w:tabs>
        <w:jc w:val="both"/>
        <w:rPr>
          <w:rFonts w:ascii="Verdana" w:hAnsi="Verdana"/>
          <w:b/>
          <w:sz w:val="18"/>
          <w:szCs w:val="18"/>
        </w:rPr>
      </w:pPr>
    </w:p>
    <w:p w:rsidR="003E33F8" w:rsidRPr="00892B69" w:rsidRDefault="003E33F8">
      <w:pPr>
        <w:pStyle w:val="DefaultText"/>
        <w:tabs>
          <w:tab w:val="left" w:pos="1440"/>
        </w:tabs>
        <w:jc w:val="both"/>
        <w:rPr>
          <w:rFonts w:ascii="Verdana" w:hAnsi="Verdana"/>
          <w:b/>
          <w:sz w:val="18"/>
          <w:szCs w:val="18"/>
        </w:rPr>
      </w:pPr>
      <w:r w:rsidRPr="00892B69">
        <w:rPr>
          <w:rFonts w:ascii="Verdana" w:hAnsi="Verdana"/>
          <w:b/>
          <w:sz w:val="18"/>
          <w:szCs w:val="18"/>
        </w:rPr>
        <w:t>USER ACCESS MATRIX</w:t>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32015E" w:rsidRPr="00892B69">
        <w:rPr>
          <w:rFonts w:ascii="Verdana" w:hAnsi="Verdana"/>
          <w:b/>
          <w:sz w:val="18"/>
          <w:szCs w:val="18"/>
        </w:rPr>
        <w:tab/>
      </w:r>
      <w:r w:rsidR="0097322D" w:rsidRPr="00892B69">
        <w:rPr>
          <w:rFonts w:ascii="Verdana" w:hAnsi="Verdana"/>
          <w:b/>
          <w:sz w:val="18"/>
          <w:szCs w:val="18"/>
        </w:rPr>
        <w:t>6</w:t>
      </w:r>
    </w:p>
    <w:p w:rsidR="003E33F8" w:rsidRPr="00892B69" w:rsidRDefault="003E33F8">
      <w:pPr>
        <w:pStyle w:val="DefaultText"/>
        <w:tabs>
          <w:tab w:val="left" w:pos="1440"/>
        </w:tabs>
        <w:jc w:val="both"/>
        <w:rPr>
          <w:rFonts w:ascii="Verdana" w:hAnsi="Verdana"/>
          <w:b/>
          <w:sz w:val="18"/>
          <w:szCs w:val="18"/>
        </w:rPr>
      </w:pPr>
    </w:p>
    <w:p w:rsidR="003E33F8" w:rsidRPr="00892B69" w:rsidRDefault="00B163E5">
      <w:pPr>
        <w:pStyle w:val="DefaultText"/>
        <w:tabs>
          <w:tab w:val="left" w:pos="1440"/>
        </w:tabs>
        <w:jc w:val="both"/>
        <w:rPr>
          <w:rFonts w:ascii="Verdana" w:hAnsi="Verdana"/>
          <w:b/>
          <w:sz w:val="18"/>
          <w:szCs w:val="18"/>
        </w:rPr>
      </w:pPr>
      <w:r w:rsidRPr="00892B69">
        <w:rPr>
          <w:rFonts w:ascii="Verdana" w:hAnsi="Verdana"/>
          <w:b/>
          <w:sz w:val="18"/>
          <w:szCs w:val="18"/>
        </w:rPr>
        <w:t>USER ID PROFILE</w:t>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347867" w:rsidRPr="00892B69">
        <w:rPr>
          <w:rFonts w:ascii="Verdana" w:hAnsi="Verdana"/>
          <w:b/>
          <w:sz w:val="18"/>
          <w:szCs w:val="18"/>
        </w:rPr>
        <w:tab/>
      </w:r>
      <w:r w:rsidR="0097322D" w:rsidRPr="00892B69">
        <w:rPr>
          <w:rFonts w:ascii="Verdana" w:hAnsi="Verdana"/>
          <w:b/>
          <w:sz w:val="18"/>
          <w:szCs w:val="18"/>
        </w:rPr>
        <w:t>7</w:t>
      </w:r>
    </w:p>
    <w:p w:rsidR="003E33F8" w:rsidRDefault="003E33F8">
      <w:pPr>
        <w:pStyle w:val="DefaultText"/>
        <w:tabs>
          <w:tab w:val="left" w:pos="1440"/>
        </w:tabs>
        <w:jc w:val="both"/>
        <w:rPr>
          <w:rFonts w:ascii="Verdana" w:hAnsi="Verdana"/>
          <w:b/>
          <w:sz w:val="18"/>
          <w:szCs w:val="18"/>
        </w:rPr>
      </w:pPr>
    </w:p>
    <w:p w:rsidR="00492D95" w:rsidRDefault="00492D95">
      <w:pPr>
        <w:pStyle w:val="DefaultText"/>
        <w:tabs>
          <w:tab w:val="left" w:pos="1440"/>
        </w:tabs>
        <w:jc w:val="both"/>
        <w:rPr>
          <w:rFonts w:ascii="Verdana" w:hAnsi="Verdana"/>
          <w:b/>
          <w:sz w:val="18"/>
          <w:szCs w:val="18"/>
        </w:rPr>
      </w:pPr>
      <w:r>
        <w:rPr>
          <w:rFonts w:ascii="Verdana" w:hAnsi="Verdana"/>
          <w:b/>
          <w:sz w:val="18"/>
          <w:szCs w:val="18"/>
        </w:rPr>
        <w:t>AUDIT TRAILS</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97322D">
        <w:rPr>
          <w:rFonts w:ascii="Verdana" w:hAnsi="Verdana"/>
          <w:b/>
          <w:sz w:val="18"/>
          <w:szCs w:val="18"/>
        </w:rPr>
        <w:t>8</w:t>
      </w:r>
    </w:p>
    <w:p w:rsidR="00492D95" w:rsidRDefault="00492D95">
      <w:pPr>
        <w:pStyle w:val="DefaultText"/>
        <w:tabs>
          <w:tab w:val="left" w:pos="1440"/>
        </w:tabs>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rsidR="00492D95" w:rsidRDefault="00492D95">
      <w:pPr>
        <w:pStyle w:val="DefaultText"/>
        <w:tabs>
          <w:tab w:val="left" w:pos="1440"/>
        </w:tabs>
        <w:jc w:val="both"/>
        <w:rPr>
          <w:rFonts w:ascii="Verdana" w:hAnsi="Verdana"/>
          <w:b/>
          <w:sz w:val="18"/>
          <w:szCs w:val="18"/>
        </w:rPr>
      </w:pPr>
      <w:r>
        <w:rPr>
          <w:rFonts w:ascii="Verdana" w:hAnsi="Verdana"/>
          <w:b/>
          <w:sz w:val="18"/>
          <w:szCs w:val="18"/>
        </w:rPr>
        <w:t>SYSTEM CONTROL</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97322D">
        <w:rPr>
          <w:rFonts w:ascii="Verdana" w:hAnsi="Verdana"/>
          <w:b/>
          <w:sz w:val="18"/>
          <w:szCs w:val="18"/>
        </w:rPr>
        <w:t>9</w:t>
      </w:r>
    </w:p>
    <w:p w:rsidR="00930FCC" w:rsidRDefault="00930FCC">
      <w:pPr>
        <w:pStyle w:val="DefaultText"/>
        <w:tabs>
          <w:tab w:val="left" w:pos="1440"/>
        </w:tabs>
        <w:jc w:val="both"/>
        <w:rPr>
          <w:rFonts w:ascii="Verdana" w:hAnsi="Verdana"/>
          <w:b/>
          <w:sz w:val="18"/>
          <w:szCs w:val="18"/>
        </w:rPr>
      </w:pPr>
    </w:p>
    <w:p w:rsidR="00930FCC" w:rsidRPr="00892B69" w:rsidRDefault="00930FCC">
      <w:pPr>
        <w:pStyle w:val="DefaultText"/>
        <w:tabs>
          <w:tab w:val="left" w:pos="1440"/>
        </w:tabs>
        <w:jc w:val="both"/>
        <w:rPr>
          <w:rFonts w:ascii="Verdana" w:hAnsi="Verdana"/>
          <w:b/>
          <w:sz w:val="18"/>
          <w:szCs w:val="18"/>
        </w:rPr>
      </w:pPr>
      <w:r w:rsidRPr="00892B69">
        <w:rPr>
          <w:rFonts w:ascii="Verdana" w:hAnsi="Verdana"/>
          <w:b/>
          <w:sz w:val="18"/>
          <w:szCs w:val="18"/>
        </w:rPr>
        <w:t>ENFORCEMENT</w:t>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r>
      <w:r w:rsidR="004F5D37" w:rsidRPr="00892B69">
        <w:rPr>
          <w:rFonts w:ascii="Verdana" w:hAnsi="Verdana"/>
          <w:b/>
          <w:sz w:val="18"/>
          <w:szCs w:val="18"/>
        </w:rPr>
        <w:tab/>
        <w:t>1</w:t>
      </w:r>
      <w:r w:rsidR="007138CF" w:rsidRPr="00892B69">
        <w:rPr>
          <w:rFonts w:ascii="Verdana" w:hAnsi="Verdana"/>
          <w:b/>
          <w:sz w:val="18"/>
          <w:szCs w:val="18"/>
        </w:rPr>
        <w:t>0</w:t>
      </w:r>
      <w:r w:rsidRPr="00892B69">
        <w:rPr>
          <w:rFonts w:ascii="Verdana" w:hAnsi="Verdana"/>
          <w:b/>
          <w:sz w:val="18"/>
          <w:szCs w:val="18"/>
        </w:rPr>
        <w:tab/>
      </w:r>
    </w:p>
    <w:p w:rsidR="00492D95" w:rsidRDefault="00492D95">
      <w:pPr>
        <w:pStyle w:val="DefaultText"/>
        <w:tabs>
          <w:tab w:val="left" w:pos="1440"/>
        </w:tabs>
        <w:ind w:left="2160" w:hanging="2160"/>
        <w:jc w:val="both"/>
        <w:rPr>
          <w:rFonts w:ascii="Verdana" w:hAnsi="Verdana"/>
          <w:i/>
          <w:sz w:val="18"/>
        </w:rPr>
      </w:pPr>
      <w:r>
        <w:rPr>
          <w:rFonts w:ascii="Verdana" w:hAnsi="Verdana"/>
          <w:b/>
          <w:sz w:val="18"/>
        </w:rPr>
        <w:br w:type="page"/>
      </w:r>
      <w:r>
        <w:rPr>
          <w:rFonts w:ascii="Verdana" w:hAnsi="Verdana"/>
          <w:b/>
          <w:sz w:val="18"/>
        </w:rPr>
        <w:lastRenderedPageBreak/>
        <w:t>Description:</w:t>
      </w:r>
      <w:r>
        <w:rPr>
          <w:rFonts w:ascii="Verdana" w:hAnsi="Verdana"/>
          <w:b/>
          <w:sz w:val="18"/>
        </w:rPr>
        <w:tab/>
      </w:r>
      <w:r>
        <w:rPr>
          <w:rFonts w:ascii="Verdana" w:hAnsi="Verdana"/>
          <w:b/>
          <w:sz w:val="18"/>
        </w:rPr>
        <w:tab/>
      </w:r>
      <w:r>
        <w:rPr>
          <w:rFonts w:ascii="Verdana" w:hAnsi="Verdana"/>
          <w:sz w:val="18"/>
        </w:rPr>
        <w:t>This policy is to provide the minimum security requirements for system security and controls on Ids and passwords</w:t>
      </w:r>
      <w:r>
        <w:rPr>
          <w:rFonts w:ascii="Verdana" w:hAnsi="Verdana"/>
          <w:i/>
          <w:sz w:val="18"/>
        </w:rPr>
        <w:t>.</w:t>
      </w:r>
    </w:p>
    <w:p w:rsidR="00492D95" w:rsidRDefault="00492D95">
      <w:pPr>
        <w:pStyle w:val="DefaultText"/>
        <w:rPr>
          <w:rFonts w:ascii="Verdana" w:hAnsi="Verdana"/>
          <w:sz w:val="18"/>
        </w:rPr>
      </w:pPr>
    </w:p>
    <w:p w:rsidR="00492D95" w:rsidRDefault="00492D95">
      <w:pPr>
        <w:pStyle w:val="DefaultText"/>
        <w:rPr>
          <w:rFonts w:ascii="Verdana" w:hAnsi="Verdana"/>
          <w:sz w:val="18"/>
        </w:rPr>
      </w:pPr>
    </w:p>
    <w:p w:rsidR="00492D95" w:rsidRDefault="00492D95" w:rsidP="000B3C06">
      <w:pPr>
        <w:pStyle w:val="DefaultText"/>
        <w:numPr>
          <w:ilvl w:val="0"/>
          <w:numId w:val="15"/>
        </w:numPr>
        <w:rPr>
          <w:rFonts w:ascii="Verdana" w:hAnsi="Verdana"/>
          <w:b/>
          <w:sz w:val="18"/>
        </w:rPr>
      </w:pPr>
      <w:r>
        <w:rPr>
          <w:rFonts w:ascii="Verdana" w:hAnsi="Verdana"/>
          <w:b/>
          <w:sz w:val="18"/>
        </w:rPr>
        <w:t>SECURITY PROFILE</w:t>
      </w:r>
    </w:p>
    <w:p w:rsidR="00492D95" w:rsidRDefault="00492D95">
      <w:pPr>
        <w:pStyle w:val="DefaultText"/>
        <w:rPr>
          <w:rFonts w:ascii="Verdana" w:hAnsi="Verdana"/>
          <w:sz w:val="18"/>
        </w:rPr>
      </w:pPr>
    </w:p>
    <w:p w:rsidR="00492D95" w:rsidRDefault="00492D95" w:rsidP="00C36578">
      <w:pPr>
        <w:pStyle w:val="DefaultText"/>
        <w:jc w:val="both"/>
        <w:rPr>
          <w:rFonts w:ascii="Verdana" w:hAnsi="Verdana"/>
          <w:sz w:val="18"/>
        </w:rPr>
      </w:pPr>
      <w:r>
        <w:rPr>
          <w:rFonts w:ascii="Verdana" w:hAnsi="Verdana"/>
          <w:sz w:val="18"/>
        </w:rPr>
        <w:t>For proper security control, the following must be adhered: -</w:t>
      </w:r>
    </w:p>
    <w:p w:rsidR="000B3C06" w:rsidRDefault="000B3C06" w:rsidP="000B3C06">
      <w:pPr>
        <w:pStyle w:val="DefaultText"/>
        <w:tabs>
          <w:tab w:val="left" w:pos="1440"/>
        </w:tabs>
        <w:jc w:val="both"/>
        <w:rPr>
          <w:rFonts w:ascii="Verdana" w:hAnsi="Verdana"/>
          <w:sz w:val="18"/>
        </w:rPr>
      </w:pPr>
    </w:p>
    <w:p w:rsidR="00492D95" w:rsidRDefault="00492D95" w:rsidP="000B3C06">
      <w:pPr>
        <w:pStyle w:val="DefaultText"/>
        <w:numPr>
          <w:ilvl w:val="1"/>
          <w:numId w:val="15"/>
        </w:numPr>
        <w:tabs>
          <w:tab w:val="left" w:pos="1440"/>
        </w:tabs>
        <w:jc w:val="both"/>
        <w:rPr>
          <w:rFonts w:ascii="Verdana" w:hAnsi="Verdana"/>
          <w:sz w:val="18"/>
        </w:rPr>
      </w:pPr>
      <w:r>
        <w:rPr>
          <w:rFonts w:ascii="Verdana" w:hAnsi="Verdana"/>
          <w:sz w:val="18"/>
        </w:rPr>
        <w:t>Access to the system is controlled through assigned user IDs and user controlled passwords.</w:t>
      </w:r>
    </w:p>
    <w:p w:rsidR="000B3C06" w:rsidRDefault="000B3C06" w:rsidP="000B3C06">
      <w:pPr>
        <w:pStyle w:val="DefaultText"/>
        <w:tabs>
          <w:tab w:val="left" w:pos="1440"/>
        </w:tabs>
        <w:jc w:val="both"/>
        <w:rPr>
          <w:rFonts w:ascii="Verdana" w:hAnsi="Verdana"/>
          <w:sz w:val="18"/>
        </w:rPr>
      </w:pPr>
    </w:p>
    <w:p w:rsidR="00492D95" w:rsidRDefault="00492D95" w:rsidP="000B3C06">
      <w:pPr>
        <w:pStyle w:val="DefaultText"/>
        <w:numPr>
          <w:ilvl w:val="1"/>
          <w:numId w:val="15"/>
        </w:numPr>
        <w:tabs>
          <w:tab w:val="left" w:pos="1440"/>
        </w:tabs>
        <w:jc w:val="both"/>
        <w:rPr>
          <w:rFonts w:ascii="Verdana" w:hAnsi="Verdana"/>
          <w:sz w:val="18"/>
        </w:rPr>
      </w:pPr>
      <w:r>
        <w:rPr>
          <w:rFonts w:ascii="Verdana" w:hAnsi="Verdana"/>
          <w:sz w:val="18"/>
        </w:rPr>
        <w:t>The set-up of security profile is under control of the Security Administrator for assigning and changing the access capabilities of each user.</w:t>
      </w:r>
    </w:p>
    <w:p w:rsidR="000B3C06" w:rsidRDefault="000B3C06" w:rsidP="000B3C06">
      <w:pPr>
        <w:pStyle w:val="DefaultText"/>
        <w:tabs>
          <w:tab w:val="left" w:pos="1440"/>
        </w:tabs>
        <w:jc w:val="both"/>
        <w:rPr>
          <w:rFonts w:ascii="Verdana" w:hAnsi="Verdana"/>
          <w:sz w:val="18"/>
        </w:rPr>
      </w:pPr>
    </w:p>
    <w:p w:rsidR="00492D95" w:rsidRDefault="00492D95" w:rsidP="000B3C06">
      <w:pPr>
        <w:pStyle w:val="DefaultText"/>
        <w:numPr>
          <w:ilvl w:val="1"/>
          <w:numId w:val="15"/>
        </w:numPr>
        <w:tabs>
          <w:tab w:val="left" w:pos="1440"/>
        </w:tabs>
        <w:jc w:val="both"/>
        <w:rPr>
          <w:rFonts w:ascii="Verdana" w:hAnsi="Verdana"/>
          <w:sz w:val="18"/>
        </w:rPr>
      </w:pPr>
      <w:r>
        <w:rPr>
          <w:rFonts w:ascii="Verdana" w:hAnsi="Verdana"/>
          <w:sz w:val="18"/>
        </w:rPr>
        <w:t>Security Administrator is not allowed to assign functions to himself/herself.</w:t>
      </w:r>
    </w:p>
    <w:p w:rsidR="000B3C06" w:rsidRDefault="000B3C06" w:rsidP="000B3C06">
      <w:pPr>
        <w:pStyle w:val="DefaultText"/>
        <w:tabs>
          <w:tab w:val="left" w:pos="1440"/>
        </w:tabs>
        <w:jc w:val="both"/>
        <w:rPr>
          <w:rFonts w:ascii="Verdana" w:hAnsi="Verdana"/>
          <w:sz w:val="18"/>
        </w:rPr>
      </w:pPr>
    </w:p>
    <w:p w:rsidR="00492D95" w:rsidRPr="00286D9C" w:rsidRDefault="00492D95" w:rsidP="000B3C06">
      <w:pPr>
        <w:pStyle w:val="DefaultText"/>
        <w:numPr>
          <w:ilvl w:val="1"/>
          <w:numId w:val="15"/>
        </w:numPr>
        <w:tabs>
          <w:tab w:val="left" w:pos="1440"/>
        </w:tabs>
        <w:jc w:val="both"/>
        <w:rPr>
          <w:rFonts w:ascii="Verdana" w:hAnsi="Verdana"/>
          <w:sz w:val="18"/>
        </w:rPr>
      </w:pPr>
      <w:r w:rsidRPr="00286D9C">
        <w:rPr>
          <w:rFonts w:ascii="Verdana" w:hAnsi="Verdana"/>
          <w:sz w:val="18"/>
        </w:rPr>
        <w:t>Creation of any user security records must be approved at least by the Branch Manager or Department Head before these security records can be activated.</w:t>
      </w:r>
    </w:p>
    <w:p w:rsidR="000B3C06" w:rsidRPr="00286D9C" w:rsidRDefault="000B3C06" w:rsidP="000B3C06">
      <w:pPr>
        <w:pStyle w:val="DefaultText"/>
        <w:tabs>
          <w:tab w:val="left" w:pos="1440"/>
        </w:tabs>
        <w:jc w:val="both"/>
        <w:rPr>
          <w:rFonts w:ascii="Verdana" w:hAnsi="Verdana"/>
          <w:sz w:val="18"/>
        </w:rPr>
      </w:pPr>
    </w:p>
    <w:p w:rsidR="00492D95" w:rsidRPr="00286D9C" w:rsidRDefault="00492D95" w:rsidP="000B3C06">
      <w:pPr>
        <w:pStyle w:val="DefaultText"/>
        <w:numPr>
          <w:ilvl w:val="1"/>
          <w:numId w:val="15"/>
        </w:numPr>
        <w:tabs>
          <w:tab w:val="left" w:pos="1440"/>
        </w:tabs>
        <w:jc w:val="both"/>
        <w:rPr>
          <w:rFonts w:ascii="Verdana" w:hAnsi="Verdana"/>
          <w:sz w:val="18"/>
        </w:rPr>
      </w:pPr>
      <w:r w:rsidRPr="00286D9C">
        <w:rPr>
          <w:rFonts w:ascii="Verdana" w:hAnsi="Verdana"/>
          <w:sz w:val="18"/>
        </w:rPr>
        <w:t>Access control is based on function set-on in security profile.</w:t>
      </w:r>
    </w:p>
    <w:p w:rsidR="000B3C06" w:rsidRPr="00286D9C" w:rsidRDefault="000B3C06" w:rsidP="000B3C06">
      <w:pPr>
        <w:pStyle w:val="DefaultText"/>
        <w:tabs>
          <w:tab w:val="left" w:pos="1440"/>
        </w:tabs>
        <w:jc w:val="both"/>
        <w:rPr>
          <w:rFonts w:ascii="Verdana" w:hAnsi="Verdana"/>
          <w:sz w:val="18"/>
        </w:rPr>
      </w:pPr>
    </w:p>
    <w:p w:rsidR="00492D95" w:rsidRPr="00286D9C" w:rsidRDefault="00492D95" w:rsidP="000B3C06">
      <w:pPr>
        <w:pStyle w:val="DefaultText"/>
        <w:numPr>
          <w:ilvl w:val="1"/>
          <w:numId w:val="15"/>
        </w:numPr>
        <w:tabs>
          <w:tab w:val="left" w:pos="1440"/>
        </w:tabs>
        <w:jc w:val="both"/>
        <w:rPr>
          <w:rFonts w:ascii="Verdana" w:hAnsi="Verdana"/>
          <w:sz w:val="18"/>
        </w:rPr>
      </w:pPr>
      <w:r w:rsidRPr="00286D9C">
        <w:rPr>
          <w:rFonts w:ascii="Verdana" w:hAnsi="Verdana"/>
          <w:sz w:val="18"/>
        </w:rPr>
        <w:t>Each function can be controlled and assigned individually to specific user and terminal.</w:t>
      </w:r>
    </w:p>
    <w:p w:rsidR="001033CC" w:rsidRPr="00286D9C" w:rsidRDefault="001033CC" w:rsidP="001033CC">
      <w:pPr>
        <w:pStyle w:val="DefaultText"/>
        <w:tabs>
          <w:tab w:val="left" w:pos="1080"/>
        </w:tabs>
        <w:rPr>
          <w:rFonts w:ascii="Verdana" w:hAnsi="Verdana"/>
          <w:b/>
          <w:sz w:val="18"/>
        </w:rPr>
      </w:pPr>
    </w:p>
    <w:p w:rsidR="007138CF" w:rsidRPr="00286D9C" w:rsidRDefault="007138CF" w:rsidP="001033CC">
      <w:pPr>
        <w:pStyle w:val="DefaultText"/>
        <w:tabs>
          <w:tab w:val="left" w:pos="1080"/>
        </w:tabs>
        <w:rPr>
          <w:rFonts w:ascii="Verdana" w:hAnsi="Verdana"/>
          <w:b/>
          <w:sz w:val="18"/>
        </w:rPr>
      </w:pPr>
    </w:p>
    <w:p w:rsidR="00492D95" w:rsidRPr="00286D9C" w:rsidRDefault="00492D95" w:rsidP="00C36578">
      <w:pPr>
        <w:pStyle w:val="DefaultText"/>
        <w:numPr>
          <w:ilvl w:val="0"/>
          <w:numId w:val="16"/>
        </w:numPr>
        <w:tabs>
          <w:tab w:val="left" w:pos="1080"/>
        </w:tabs>
        <w:rPr>
          <w:rFonts w:ascii="Verdana" w:hAnsi="Verdana"/>
          <w:b/>
          <w:sz w:val="18"/>
        </w:rPr>
      </w:pPr>
      <w:r w:rsidRPr="00286D9C">
        <w:rPr>
          <w:rFonts w:ascii="Verdana" w:hAnsi="Verdana"/>
          <w:b/>
          <w:sz w:val="18"/>
        </w:rPr>
        <w:t>USER ID AND PASSWORD</w:t>
      </w:r>
    </w:p>
    <w:p w:rsidR="00492D95" w:rsidRPr="00286D9C" w:rsidRDefault="00492D95">
      <w:pPr>
        <w:pStyle w:val="DefaultText"/>
        <w:tabs>
          <w:tab w:val="left" w:pos="1080"/>
        </w:tabs>
        <w:rPr>
          <w:rFonts w:ascii="Verdana" w:hAnsi="Verdana"/>
          <w:sz w:val="18"/>
        </w:rPr>
      </w:pPr>
    </w:p>
    <w:p w:rsidR="00492D95" w:rsidRPr="00286D9C" w:rsidRDefault="00492D95" w:rsidP="00C36578">
      <w:pPr>
        <w:pStyle w:val="DefaultText"/>
        <w:tabs>
          <w:tab w:val="left" w:pos="1080"/>
        </w:tabs>
        <w:jc w:val="both"/>
        <w:rPr>
          <w:rFonts w:ascii="Verdana" w:hAnsi="Verdana"/>
          <w:sz w:val="18"/>
        </w:rPr>
      </w:pPr>
      <w:r w:rsidRPr="00286D9C">
        <w:rPr>
          <w:rFonts w:ascii="Verdana" w:hAnsi="Verdana"/>
          <w:sz w:val="18"/>
        </w:rPr>
        <w:t xml:space="preserve">The following is </w:t>
      </w:r>
      <w:r w:rsidR="00420402">
        <w:rPr>
          <w:rFonts w:ascii="Verdana" w:hAnsi="Verdana"/>
          <w:sz w:val="18"/>
        </w:rPr>
        <w:t>Organization</w:t>
      </w:r>
      <w:r w:rsidRPr="00286D9C">
        <w:rPr>
          <w:rFonts w:ascii="Verdana" w:hAnsi="Verdana"/>
          <w:sz w:val="18"/>
        </w:rPr>
        <w:t>'s standard for user IDs and passwords: -</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numPr>
          <w:ilvl w:val="1"/>
          <w:numId w:val="16"/>
        </w:numPr>
        <w:tabs>
          <w:tab w:val="left" w:pos="1440"/>
        </w:tabs>
        <w:jc w:val="both"/>
        <w:rPr>
          <w:rFonts w:ascii="Verdana" w:hAnsi="Verdana"/>
          <w:b/>
          <w:sz w:val="18"/>
        </w:rPr>
      </w:pPr>
      <w:r w:rsidRPr="00286D9C">
        <w:rPr>
          <w:rFonts w:ascii="Verdana" w:hAnsi="Verdana"/>
          <w:b/>
          <w:sz w:val="18"/>
        </w:rPr>
        <w:t>Sessions Limit: 1</w:t>
      </w:r>
    </w:p>
    <w:p w:rsidR="00C36578" w:rsidRPr="00286D9C" w:rsidRDefault="00C36578" w:rsidP="00C36578">
      <w:pPr>
        <w:pStyle w:val="DefaultText"/>
        <w:tabs>
          <w:tab w:val="left" w:pos="1440"/>
        </w:tabs>
        <w:jc w:val="both"/>
        <w:rPr>
          <w:rFonts w:ascii="Verdana" w:hAnsi="Verdana"/>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Users are not allowed to sign-on to more than one terminal at a time. Users must log-off from one terminal in order to sign-on to another terminal.</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numPr>
          <w:ilvl w:val="1"/>
          <w:numId w:val="16"/>
        </w:numPr>
        <w:tabs>
          <w:tab w:val="left" w:pos="1440"/>
        </w:tabs>
        <w:jc w:val="both"/>
        <w:rPr>
          <w:rFonts w:ascii="Verdana" w:hAnsi="Verdana"/>
          <w:b/>
          <w:sz w:val="18"/>
        </w:rPr>
      </w:pPr>
      <w:r w:rsidRPr="00286D9C">
        <w:rPr>
          <w:rFonts w:ascii="Verdana" w:hAnsi="Verdana"/>
          <w:b/>
          <w:sz w:val="18"/>
        </w:rPr>
        <w:t xml:space="preserve">Duplicate Password Control: Minimum </w:t>
      </w:r>
      <w:r w:rsidR="006E31A0" w:rsidRPr="00286D9C">
        <w:rPr>
          <w:rFonts w:ascii="Verdana" w:hAnsi="Verdana"/>
          <w:b/>
          <w:sz w:val="18"/>
        </w:rPr>
        <w:t>3</w:t>
      </w:r>
      <w:r w:rsidRPr="00286D9C">
        <w:rPr>
          <w:rFonts w:ascii="Verdana" w:hAnsi="Verdana"/>
          <w:b/>
          <w:sz w:val="18"/>
        </w:rPr>
        <w:t xml:space="preserve"> Generations</w:t>
      </w:r>
    </w:p>
    <w:p w:rsidR="00492D95" w:rsidRPr="00286D9C" w:rsidRDefault="00492D95" w:rsidP="00C36578">
      <w:pPr>
        <w:pStyle w:val="DefaultText"/>
        <w:tabs>
          <w:tab w:val="left" w:pos="1800"/>
        </w:tabs>
        <w:ind w:left="720"/>
        <w:jc w:val="both"/>
        <w:rPr>
          <w:rFonts w:ascii="Verdana" w:hAnsi="Verdana"/>
          <w:b/>
          <w:sz w:val="18"/>
        </w:rPr>
      </w:pPr>
    </w:p>
    <w:p w:rsidR="00492D95" w:rsidRPr="00286D9C" w:rsidRDefault="00492D95" w:rsidP="00C36578">
      <w:pPr>
        <w:pStyle w:val="DefaultText"/>
        <w:tabs>
          <w:tab w:val="left" w:pos="1440"/>
        </w:tabs>
        <w:jc w:val="both"/>
        <w:rPr>
          <w:rFonts w:ascii="Verdana" w:hAnsi="Verdana"/>
          <w:bCs/>
          <w:sz w:val="18"/>
        </w:rPr>
      </w:pPr>
      <w:r w:rsidRPr="00286D9C">
        <w:rPr>
          <w:rFonts w:ascii="Verdana" w:hAnsi="Verdana"/>
          <w:bCs/>
          <w:sz w:val="18"/>
        </w:rPr>
        <w:t xml:space="preserve">Users are not allowed to reuse any passwords that have been previously employed in the last </w:t>
      </w:r>
      <w:r w:rsidR="006E31A0" w:rsidRPr="00286D9C">
        <w:rPr>
          <w:rFonts w:ascii="Verdana" w:hAnsi="Verdana"/>
          <w:bCs/>
          <w:sz w:val="18"/>
        </w:rPr>
        <w:t>3</w:t>
      </w:r>
      <w:r w:rsidRPr="00286D9C">
        <w:rPr>
          <w:rFonts w:ascii="Verdana" w:hAnsi="Verdana"/>
          <w:bCs/>
          <w:sz w:val="18"/>
        </w:rPr>
        <w:t xml:space="preserve"> password changes.</w:t>
      </w:r>
    </w:p>
    <w:p w:rsidR="00492D95" w:rsidRPr="00286D9C" w:rsidRDefault="00492D95">
      <w:pPr>
        <w:pStyle w:val="DefaultText"/>
        <w:tabs>
          <w:tab w:val="left" w:pos="1440"/>
        </w:tabs>
        <w:ind w:left="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 xml:space="preserve">Maximum Password Expiration Interval: </w:t>
      </w:r>
      <w:r w:rsidR="006E31A0" w:rsidRPr="00286D9C">
        <w:rPr>
          <w:rFonts w:ascii="Verdana" w:hAnsi="Verdana"/>
          <w:b/>
          <w:sz w:val="18"/>
        </w:rPr>
        <w:t>6</w:t>
      </w:r>
      <w:r w:rsidRPr="00286D9C">
        <w:rPr>
          <w:rFonts w:ascii="Verdana" w:hAnsi="Verdana"/>
          <w:b/>
          <w:sz w:val="18"/>
        </w:rPr>
        <w:t>0 Days</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bCs/>
          <w:sz w:val="18"/>
        </w:rPr>
      </w:pPr>
      <w:r w:rsidRPr="00286D9C">
        <w:rPr>
          <w:rFonts w:ascii="Verdana" w:hAnsi="Verdana"/>
          <w:bCs/>
          <w:sz w:val="18"/>
        </w:rPr>
        <w:t xml:space="preserve">Password expiry interval must not be more than </w:t>
      </w:r>
      <w:r w:rsidR="006E31A0" w:rsidRPr="00286D9C">
        <w:rPr>
          <w:rFonts w:ascii="Verdana" w:hAnsi="Verdana"/>
          <w:bCs/>
          <w:sz w:val="18"/>
        </w:rPr>
        <w:t>6</w:t>
      </w:r>
      <w:r w:rsidRPr="00286D9C">
        <w:rPr>
          <w:rFonts w:ascii="Verdana" w:hAnsi="Verdana"/>
          <w:bCs/>
          <w:sz w:val="18"/>
        </w:rPr>
        <w:t>0 days.</w:t>
      </w:r>
    </w:p>
    <w:p w:rsidR="00492D95" w:rsidRPr="00286D9C" w:rsidRDefault="00492D95">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 xml:space="preserve">Minimum Password Length: </w:t>
      </w:r>
      <w:r w:rsidR="006E31A0" w:rsidRPr="00286D9C">
        <w:rPr>
          <w:rFonts w:ascii="Verdana" w:hAnsi="Verdana"/>
          <w:b/>
          <w:sz w:val="18"/>
        </w:rPr>
        <w:t>8</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bCs/>
          <w:sz w:val="18"/>
        </w:rPr>
      </w:pPr>
      <w:r w:rsidRPr="00286D9C">
        <w:rPr>
          <w:rFonts w:ascii="Verdana" w:hAnsi="Verdana"/>
          <w:bCs/>
          <w:sz w:val="18"/>
        </w:rPr>
        <w:t xml:space="preserve">Password length must be at least </w:t>
      </w:r>
      <w:r w:rsidR="006E31A0" w:rsidRPr="00286D9C">
        <w:rPr>
          <w:rFonts w:ascii="Verdana" w:hAnsi="Verdana"/>
          <w:bCs/>
          <w:sz w:val="18"/>
        </w:rPr>
        <w:t>8</w:t>
      </w:r>
      <w:r w:rsidRPr="00286D9C">
        <w:rPr>
          <w:rFonts w:ascii="Verdana" w:hAnsi="Verdana"/>
          <w:bCs/>
          <w:sz w:val="18"/>
        </w:rPr>
        <w:t xml:space="preserve"> characters.</w:t>
      </w:r>
    </w:p>
    <w:p w:rsidR="00492D95" w:rsidRPr="00286D9C" w:rsidRDefault="00492D95">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Last Sign-on Information Display</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The system must display the last sign-on information after a successful sign-on.</w:t>
      </w:r>
    </w:p>
    <w:p w:rsidR="00492D95" w:rsidRPr="00286D9C" w:rsidRDefault="00492D95">
      <w:pPr>
        <w:pStyle w:val="DefaultText"/>
        <w:tabs>
          <w:tab w:val="left" w:pos="1440"/>
        </w:tabs>
        <w:ind w:left="1440" w:hanging="720"/>
        <w:jc w:val="both"/>
        <w:rPr>
          <w:rFonts w:ascii="Verdana" w:hAnsi="Verdana"/>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Input Field For Password Must Be Blinded</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The input field for password must not be visible while the users type in their passwords.</w:t>
      </w:r>
    </w:p>
    <w:p w:rsidR="007138CF" w:rsidRPr="00286D9C" w:rsidRDefault="007138CF">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Password Must Not Be Stored In The Clear</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The password stored must be encrypted or masked.</w:t>
      </w:r>
    </w:p>
    <w:p w:rsidR="00492D95" w:rsidRPr="00286D9C" w:rsidRDefault="00492D95">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First Time Sign-on Password Must Be Forced Changed</w:t>
      </w:r>
    </w:p>
    <w:p w:rsidR="00492D95" w:rsidRPr="00286D9C" w:rsidRDefault="00492D95">
      <w:pPr>
        <w:pStyle w:val="DefaultText"/>
        <w:tabs>
          <w:tab w:val="left" w:pos="1800"/>
        </w:tabs>
        <w:ind w:left="1440" w:hanging="720"/>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 xml:space="preserve">The system must force the users to change their initial password. Security Administrators must instruct their users to change their IDs’ default passwords immediately upon receipt. </w:t>
      </w: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Passwords Are Strictly Private And Confidential</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No one (including Security Administrators) may know the users’ passwords.</w:t>
      </w:r>
    </w:p>
    <w:p w:rsidR="007E6C1E" w:rsidRPr="00286D9C" w:rsidRDefault="007E6C1E">
      <w:pPr>
        <w:pStyle w:val="DefaultText"/>
        <w:tabs>
          <w:tab w:val="left" w:pos="1440"/>
        </w:tabs>
        <w:ind w:left="1440" w:hanging="720"/>
        <w:jc w:val="both"/>
        <w:rPr>
          <w:rFonts w:ascii="Verdana" w:hAnsi="Verdana"/>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Maximum Time-out Interval: 15 Minutes</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User IDs which are inactive for 15 minutes must be logged-off from the system.</w:t>
      </w:r>
    </w:p>
    <w:p w:rsidR="007E6C1E" w:rsidRPr="00286D9C" w:rsidRDefault="007E6C1E">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Maximum Unsuccessful Sign-on Attempts: 3</w:t>
      </w:r>
    </w:p>
    <w:p w:rsidR="00492D95" w:rsidRPr="00286D9C" w:rsidRDefault="00492D95">
      <w:pPr>
        <w:pStyle w:val="DefaultText"/>
        <w:tabs>
          <w:tab w:val="left" w:pos="1800"/>
        </w:tabs>
        <w:ind w:left="1440" w:hanging="720"/>
        <w:jc w:val="both"/>
        <w:rPr>
          <w:rFonts w:ascii="Verdana" w:hAnsi="Verdana"/>
          <w:b/>
          <w:sz w:val="18"/>
        </w:rPr>
      </w:pPr>
    </w:p>
    <w:p w:rsidR="00492D95" w:rsidRPr="00286D9C" w:rsidRDefault="00492D95" w:rsidP="00C36578">
      <w:pPr>
        <w:pStyle w:val="DefaultText"/>
        <w:jc w:val="both"/>
        <w:rPr>
          <w:rFonts w:ascii="Verdana" w:hAnsi="Verdana"/>
          <w:sz w:val="18"/>
        </w:rPr>
      </w:pPr>
      <w:r w:rsidRPr="00286D9C">
        <w:rPr>
          <w:rFonts w:ascii="Verdana" w:hAnsi="Verdana"/>
          <w:sz w:val="18"/>
        </w:rPr>
        <w:t>Users will be allowed 3 consecutive unsuccessful sign-on attempt</w:t>
      </w:r>
      <w:r w:rsidR="00C36578" w:rsidRPr="00286D9C">
        <w:rPr>
          <w:rFonts w:ascii="Verdana" w:hAnsi="Verdana"/>
          <w:sz w:val="18"/>
        </w:rPr>
        <w:t xml:space="preserve">s after which the IDs should be </w:t>
      </w:r>
      <w:r w:rsidRPr="00286D9C">
        <w:rPr>
          <w:rFonts w:ascii="Verdana" w:hAnsi="Verdana"/>
          <w:sz w:val="18"/>
        </w:rPr>
        <w:t>revoked by the system.</w:t>
      </w:r>
    </w:p>
    <w:p w:rsidR="00094AD0" w:rsidRPr="00286D9C" w:rsidRDefault="00094AD0" w:rsidP="00C36578">
      <w:pPr>
        <w:pStyle w:val="DefaultText"/>
        <w:jc w:val="both"/>
        <w:rPr>
          <w:rFonts w:ascii="Verdana" w:hAnsi="Verdana"/>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Restriction By Specified Date And Time Is Allowed</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C36578">
      <w:pPr>
        <w:pStyle w:val="DefaultText"/>
        <w:tabs>
          <w:tab w:val="left" w:pos="1440"/>
        </w:tabs>
        <w:jc w:val="both"/>
        <w:rPr>
          <w:rFonts w:ascii="Verdana" w:hAnsi="Verdana"/>
          <w:sz w:val="18"/>
        </w:rPr>
      </w:pPr>
      <w:r w:rsidRPr="00286D9C">
        <w:rPr>
          <w:rFonts w:ascii="Verdana" w:hAnsi="Verdana"/>
          <w:sz w:val="18"/>
        </w:rPr>
        <w:t>Restriction of access using specified date and time is allowed where applicable.</w:t>
      </w:r>
    </w:p>
    <w:p w:rsidR="007E6C1E" w:rsidRPr="00286D9C" w:rsidRDefault="007E6C1E">
      <w:pPr>
        <w:pStyle w:val="DefaultText"/>
        <w:tabs>
          <w:tab w:val="left" w:pos="1440"/>
        </w:tabs>
        <w:ind w:left="1440" w:hanging="720"/>
        <w:jc w:val="both"/>
        <w:rPr>
          <w:rFonts w:ascii="Verdana" w:hAnsi="Verdana"/>
          <w:b/>
          <w:sz w:val="18"/>
        </w:rPr>
      </w:pPr>
    </w:p>
    <w:p w:rsidR="00492D95" w:rsidRPr="00286D9C" w:rsidRDefault="00492D95" w:rsidP="00C36578">
      <w:pPr>
        <w:pStyle w:val="DefaultText"/>
        <w:numPr>
          <w:ilvl w:val="1"/>
          <w:numId w:val="16"/>
        </w:numPr>
        <w:jc w:val="both"/>
        <w:rPr>
          <w:rFonts w:ascii="Verdana" w:hAnsi="Verdana"/>
          <w:b/>
          <w:sz w:val="18"/>
        </w:rPr>
      </w:pPr>
      <w:r w:rsidRPr="00286D9C">
        <w:rPr>
          <w:rFonts w:ascii="Verdana" w:hAnsi="Verdana"/>
          <w:b/>
          <w:sz w:val="18"/>
        </w:rPr>
        <w:t>Changing Of Passwords Without Assistance</w:t>
      </w:r>
    </w:p>
    <w:p w:rsidR="00492D95" w:rsidRPr="00286D9C" w:rsidRDefault="00492D95">
      <w:pPr>
        <w:pStyle w:val="DefaultText"/>
        <w:tabs>
          <w:tab w:val="left" w:pos="1800"/>
        </w:tabs>
        <w:ind w:left="1440" w:hanging="720"/>
        <w:jc w:val="both"/>
        <w:rPr>
          <w:rFonts w:ascii="Verdana" w:hAnsi="Verdana"/>
          <w:b/>
          <w:sz w:val="18"/>
        </w:rPr>
      </w:pPr>
    </w:p>
    <w:p w:rsidR="00492D95" w:rsidRPr="00286D9C" w:rsidRDefault="00492D95" w:rsidP="00C36578">
      <w:pPr>
        <w:pStyle w:val="DefaultText"/>
        <w:jc w:val="both"/>
        <w:rPr>
          <w:rFonts w:ascii="Verdana" w:hAnsi="Verdana"/>
          <w:sz w:val="18"/>
        </w:rPr>
      </w:pPr>
      <w:r w:rsidRPr="00286D9C">
        <w:rPr>
          <w:rFonts w:ascii="Verdana" w:hAnsi="Verdana"/>
          <w:sz w:val="18"/>
        </w:rPr>
        <w:t>Users can change passwords as and when required without assistance from Security Administrators. Users must ensure that all passwords are promptly changed if the password or system is suspected of being compromised.</w:t>
      </w:r>
    </w:p>
    <w:p w:rsidR="007E6C1E" w:rsidRPr="00286D9C" w:rsidRDefault="007E6C1E" w:rsidP="00C36578">
      <w:pPr>
        <w:pStyle w:val="DefaultText"/>
        <w:jc w:val="both"/>
        <w:rPr>
          <w:rFonts w:ascii="Verdana" w:hAnsi="Verdana"/>
          <w:sz w:val="18"/>
        </w:rPr>
      </w:pPr>
    </w:p>
    <w:p w:rsidR="00492D95" w:rsidRPr="00286D9C" w:rsidRDefault="00492D95" w:rsidP="007E6C1E">
      <w:pPr>
        <w:pStyle w:val="DefaultText"/>
        <w:numPr>
          <w:ilvl w:val="1"/>
          <w:numId w:val="16"/>
        </w:numPr>
        <w:jc w:val="both"/>
        <w:rPr>
          <w:rFonts w:ascii="Verdana" w:hAnsi="Verdana"/>
          <w:b/>
          <w:sz w:val="18"/>
        </w:rPr>
      </w:pPr>
      <w:r w:rsidRPr="00286D9C">
        <w:rPr>
          <w:rFonts w:ascii="Verdana" w:hAnsi="Verdana"/>
          <w:b/>
          <w:sz w:val="18"/>
        </w:rPr>
        <w:t xml:space="preserve">Passwords </w:t>
      </w:r>
      <w:r w:rsidR="00945BDE" w:rsidRPr="00286D9C">
        <w:rPr>
          <w:rFonts w:ascii="Verdana" w:hAnsi="Verdana"/>
          <w:b/>
          <w:sz w:val="18"/>
        </w:rPr>
        <w:t>C</w:t>
      </w:r>
      <w:r w:rsidRPr="00286D9C">
        <w:rPr>
          <w:rFonts w:ascii="Verdana" w:hAnsi="Verdana"/>
          <w:b/>
          <w:sz w:val="18"/>
        </w:rPr>
        <w:t>omposition</w:t>
      </w:r>
    </w:p>
    <w:p w:rsidR="00492D95" w:rsidRPr="00286D9C" w:rsidRDefault="00492D95">
      <w:pPr>
        <w:pStyle w:val="DefaultText"/>
        <w:tabs>
          <w:tab w:val="left" w:pos="1800"/>
        </w:tabs>
        <w:ind w:left="1440" w:hanging="720"/>
        <w:jc w:val="both"/>
        <w:rPr>
          <w:rFonts w:ascii="Verdana" w:hAnsi="Verdana"/>
          <w:b/>
          <w:sz w:val="18"/>
        </w:rPr>
      </w:pPr>
    </w:p>
    <w:p w:rsidR="00492D95" w:rsidRPr="00286D9C" w:rsidRDefault="00492D95" w:rsidP="007E6C1E">
      <w:pPr>
        <w:pStyle w:val="DefaultText"/>
        <w:jc w:val="both"/>
        <w:rPr>
          <w:rFonts w:ascii="Verdana" w:hAnsi="Verdana"/>
          <w:sz w:val="18"/>
        </w:rPr>
      </w:pPr>
      <w:r w:rsidRPr="00286D9C">
        <w:rPr>
          <w:rFonts w:ascii="Verdana" w:hAnsi="Verdana"/>
          <w:sz w:val="18"/>
        </w:rPr>
        <w:t xml:space="preserve">Users are not allowed to use easy to guess passwords.  Users are encouraged to use mnemonics (first letter of each word in a phrase, poem, song, etc.) when creating a password.  </w:t>
      </w:r>
    </w:p>
    <w:p w:rsidR="00492D95" w:rsidRPr="00286D9C" w:rsidRDefault="00492D95">
      <w:pPr>
        <w:pStyle w:val="DefaultText"/>
        <w:tabs>
          <w:tab w:val="left" w:pos="1440"/>
        </w:tabs>
        <w:ind w:left="720" w:hanging="720"/>
        <w:jc w:val="both"/>
        <w:rPr>
          <w:rFonts w:ascii="Verdana" w:hAnsi="Verdana"/>
          <w:sz w:val="18"/>
        </w:rPr>
      </w:pPr>
    </w:p>
    <w:p w:rsidR="00492D95" w:rsidRPr="00286D9C" w:rsidRDefault="00492D95" w:rsidP="007E6C1E">
      <w:pPr>
        <w:pStyle w:val="DefaultText"/>
        <w:tabs>
          <w:tab w:val="left" w:pos="1440"/>
        </w:tabs>
        <w:jc w:val="both"/>
        <w:rPr>
          <w:rFonts w:ascii="Verdana" w:hAnsi="Verdana"/>
          <w:sz w:val="18"/>
        </w:rPr>
      </w:pPr>
      <w:r w:rsidRPr="00286D9C">
        <w:rPr>
          <w:rFonts w:ascii="Verdana" w:hAnsi="Verdana"/>
          <w:bCs/>
          <w:sz w:val="18"/>
        </w:rPr>
        <w:t xml:space="preserve">Passwords </w:t>
      </w:r>
      <w:r w:rsidR="006E31A0" w:rsidRPr="00286D9C">
        <w:rPr>
          <w:rFonts w:ascii="Verdana" w:hAnsi="Verdana"/>
          <w:bCs/>
          <w:sz w:val="18"/>
        </w:rPr>
        <w:t xml:space="preserve">composition must include </w:t>
      </w:r>
      <w:r w:rsidR="00892B69" w:rsidRPr="00286D9C">
        <w:rPr>
          <w:rFonts w:ascii="Verdana" w:hAnsi="Verdana"/>
          <w:bCs/>
          <w:sz w:val="18"/>
        </w:rPr>
        <w:t>at least</w:t>
      </w:r>
      <w:r w:rsidR="006E31A0" w:rsidRPr="00286D9C">
        <w:rPr>
          <w:rFonts w:ascii="Verdana" w:hAnsi="Verdana"/>
          <w:bCs/>
          <w:sz w:val="18"/>
        </w:rPr>
        <w:t xml:space="preserve"> 1 number, 1 special character, 1 upper and 1 lower case alphabet characters</w:t>
      </w:r>
      <w:r w:rsidR="00C36578" w:rsidRPr="00286D9C">
        <w:rPr>
          <w:rFonts w:ascii="Verdana" w:hAnsi="Verdana"/>
          <w:bCs/>
          <w:sz w:val="18"/>
        </w:rPr>
        <w:t xml:space="preserve">. </w:t>
      </w:r>
      <w:r w:rsidRPr="00286D9C">
        <w:rPr>
          <w:rFonts w:ascii="Verdana" w:hAnsi="Verdana"/>
          <w:bCs/>
          <w:sz w:val="18"/>
        </w:rPr>
        <w:t>Se</w:t>
      </w:r>
      <w:r w:rsidRPr="00286D9C">
        <w:rPr>
          <w:rFonts w:ascii="Verdana" w:hAnsi="Verdana"/>
          <w:sz w:val="18"/>
        </w:rPr>
        <w:t>curity Administrators must not use easy to guess passwords or default passwords when resetting IDs, e.g. default password the same as ID or ‘PASSWORD’. These controls should be system enforced where possible.</w:t>
      </w:r>
    </w:p>
    <w:p w:rsidR="00C36578" w:rsidRPr="00286D9C" w:rsidRDefault="00C36578" w:rsidP="00C36578">
      <w:pPr>
        <w:pStyle w:val="DefaultText"/>
        <w:tabs>
          <w:tab w:val="left" w:pos="1440"/>
        </w:tabs>
        <w:jc w:val="both"/>
        <w:rPr>
          <w:rFonts w:ascii="Verdana" w:hAnsi="Verdana"/>
          <w:sz w:val="18"/>
        </w:rPr>
      </w:pPr>
    </w:p>
    <w:p w:rsidR="00492D95" w:rsidRPr="00286D9C" w:rsidRDefault="00492D95" w:rsidP="007E6C1E">
      <w:pPr>
        <w:pStyle w:val="DefaultText"/>
        <w:numPr>
          <w:ilvl w:val="1"/>
          <w:numId w:val="16"/>
        </w:numPr>
        <w:tabs>
          <w:tab w:val="left" w:pos="1440"/>
        </w:tabs>
        <w:jc w:val="both"/>
        <w:rPr>
          <w:rFonts w:ascii="Verdana" w:hAnsi="Verdana"/>
          <w:b/>
          <w:bCs/>
          <w:sz w:val="18"/>
        </w:rPr>
      </w:pPr>
      <w:r w:rsidRPr="00286D9C">
        <w:rPr>
          <w:rFonts w:ascii="Verdana" w:hAnsi="Verdana"/>
          <w:b/>
          <w:bCs/>
          <w:sz w:val="18"/>
        </w:rPr>
        <w:t>Passwords and ID Must Not be the Same</w:t>
      </w:r>
    </w:p>
    <w:p w:rsidR="00C36578" w:rsidRPr="00286D9C" w:rsidRDefault="00C36578" w:rsidP="00C36578">
      <w:pPr>
        <w:pStyle w:val="DefaultText"/>
        <w:tabs>
          <w:tab w:val="left" w:pos="1440"/>
        </w:tabs>
        <w:jc w:val="both"/>
        <w:rPr>
          <w:rFonts w:ascii="Verdana" w:hAnsi="Verdana"/>
          <w:sz w:val="18"/>
        </w:rPr>
      </w:pPr>
    </w:p>
    <w:p w:rsidR="00492D95" w:rsidRPr="00286D9C" w:rsidRDefault="00492D95" w:rsidP="007E6C1E">
      <w:pPr>
        <w:pStyle w:val="DefaultText"/>
        <w:tabs>
          <w:tab w:val="left" w:pos="1440"/>
        </w:tabs>
        <w:jc w:val="both"/>
        <w:rPr>
          <w:rFonts w:ascii="Verdana" w:hAnsi="Verdana"/>
          <w:sz w:val="18"/>
        </w:rPr>
      </w:pPr>
      <w:r w:rsidRPr="00286D9C">
        <w:rPr>
          <w:rFonts w:ascii="Verdana" w:hAnsi="Verdana"/>
          <w:sz w:val="18"/>
        </w:rPr>
        <w:t>Users are not allowed to use password to be the same as their ID. This rule should also include in the system.</w:t>
      </w:r>
    </w:p>
    <w:p w:rsidR="00492D95" w:rsidRPr="00286D9C" w:rsidRDefault="00492D95">
      <w:pPr>
        <w:pStyle w:val="DefaultText"/>
        <w:tabs>
          <w:tab w:val="left" w:pos="1440"/>
        </w:tabs>
        <w:ind w:left="720"/>
        <w:jc w:val="both"/>
        <w:rPr>
          <w:rFonts w:ascii="Verdana" w:hAnsi="Verdana"/>
          <w:sz w:val="18"/>
        </w:rPr>
      </w:pPr>
    </w:p>
    <w:p w:rsidR="00492D95" w:rsidRPr="00286D9C" w:rsidRDefault="00492D95" w:rsidP="007E6C1E">
      <w:pPr>
        <w:pStyle w:val="DefaultText"/>
        <w:numPr>
          <w:ilvl w:val="1"/>
          <w:numId w:val="16"/>
        </w:numPr>
        <w:jc w:val="both"/>
        <w:rPr>
          <w:rFonts w:ascii="Verdana" w:hAnsi="Verdana"/>
          <w:b/>
          <w:sz w:val="18"/>
        </w:rPr>
      </w:pPr>
      <w:r w:rsidRPr="00286D9C">
        <w:rPr>
          <w:rFonts w:ascii="Verdana" w:hAnsi="Verdana"/>
          <w:b/>
          <w:sz w:val="18"/>
        </w:rPr>
        <w:t>Multiple Level Of Access Is Allowed</w:t>
      </w:r>
    </w:p>
    <w:p w:rsidR="00492D95" w:rsidRPr="00286D9C" w:rsidRDefault="00492D95">
      <w:pPr>
        <w:pStyle w:val="DefaultText"/>
        <w:tabs>
          <w:tab w:val="left" w:pos="1800"/>
        </w:tabs>
        <w:ind w:left="1440" w:hanging="720"/>
        <w:jc w:val="both"/>
        <w:rPr>
          <w:rFonts w:ascii="Verdana" w:hAnsi="Verdana"/>
          <w:b/>
          <w:sz w:val="18"/>
        </w:rPr>
      </w:pPr>
    </w:p>
    <w:p w:rsidR="00492D95" w:rsidRPr="00286D9C" w:rsidRDefault="00492D95" w:rsidP="007E6C1E">
      <w:pPr>
        <w:pStyle w:val="DefaultText"/>
        <w:tabs>
          <w:tab w:val="left" w:pos="1440"/>
        </w:tabs>
        <w:jc w:val="both"/>
        <w:rPr>
          <w:rFonts w:ascii="Verdana" w:hAnsi="Verdana"/>
          <w:sz w:val="18"/>
        </w:rPr>
      </w:pPr>
      <w:r w:rsidRPr="00286D9C">
        <w:rPr>
          <w:rFonts w:ascii="Verdana" w:hAnsi="Verdana"/>
          <w:sz w:val="18"/>
        </w:rPr>
        <w:t>User IDs may be assigned different levels of transaction limit or access for overriding purposes.</w:t>
      </w:r>
    </w:p>
    <w:p w:rsidR="00492D95" w:rsidRPr="00286D9C" w:rsidRDefault="00492D95">
      <w:pPr>
        <w:pStyle w:val="DefaultText"/>
        <w:tabs>
          <w:tab w:val="left" w:pos="1440"/>
        </w:tabs>
        <w:ind w:left="1440" w:hanging="720"/>
        <w:jc w:val="both"/>
        <w:rPr>
          <w:rFonts w:ascii="Verdana" w:hAnsi="Verdana"/>
          <w:b/>
          <w:sz w:val="18"/>
        </w:rPr>
      </w:pPr>
    </w:p>
    <w:p w:rsidR="00492D95" w:rsidRPr="00286D9C" w:rsidRDefault="00492D95" w:rsidP="007E6C1E">
      <w:pPr>
        <w:pStyle w:val="DefaultText"/>
        <w:numPr>
          <w:ilvl w:val="1"/>
          <w:numId w:val="16"/>
        </w:numPr>
        <w:jc w:val="both"/>
        <w:rPr>
          <w:rFonts w:ascii="Verdana" w:hAnsi="Verdana"/>
          <w:b/>
          <w:sz w:val="18"/>
        </w:rPr>
      </w:pPr>
      <w:r w:rsidRPr="00286D9C">
        <w:rPr>
          <w:rFonts w:ascii="Verdana" w:hAnsi="Verdana"/>
          <w:b/>
          <w:sz w:val="18"/>
        </w:rPr>
        <w:t>Maximum Dormant Period: 30 Days</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7E6C1E">
      <w:pPr>
        <w:pStyle w:val="DefaultText"/>
        <w:tabs>
          <w:tab w:val="left" w:pos="1440"/>
        </w:tabs>
        <w:jc w:val="both"/>
        <w:rPr>
          <w:rFonts w:ascii="Verdana" w:hAnsi="Verdana"/>
          <w:sz w:val="18"/>
        </w:rPr>
      </w:pPr>
      <w:r w:rsidRPr="00286D9C">
        <w:rPr>
          <w:rFonts w:ascii="Verdana" w:hAnsi="Verdana"/>
          <w:sz w:val="18"/>
        </w:rPr>
        <w:t>IDs that have been dormant or inactive for 30 days must be revoked.</w:t>
      </w:r>
    </w:p>
    <w:p w:rsidR="00C36578" w:rsidRPr="00286D9C" w:rsidRDefault="00C36578" w:rsidP="00C36578">
      <w:pPr>
        <w:pStyle w:val="DefaultText"/>
        <w:tabs>
          <w:tab w:val="left" w:pos="1440"/>
        </w:tabs>
        <w:jc w:val="both"/>
        <w:rPr>
          <w:rFonts w:ascii="Verdana" w:hAnsi="Verdana"/>
          <w:sz w:val="18"/>
        </w:rPr>
      </w:pPr>
    </w:p>
    <w:p w:rsidR="00492D95" w:rsidRPr="00286D9C" w:rsidRDefault="00492D95" w:rsidP="007E6C1E">
      <w:pPr>
        <w:pStyle w:val="DefaultText"/>
        <w:numPr>
          <w:ilvl w:val="1"/>
          <w:numId w:val="16"/>
        </w:numPr>
        <w:tabs>
          <w:tab w:val="left" w:pos="1440"/>
        </w:tabs>
        <w:jc w:val="both"/>
        <w:rPr>
          <w:rFonts w:ascii="Verdana" w:hAnsi="Verdana"/>
          <w:b/>
          <w:sz w:val="18"/>
        </w:rPr>
      </w:pPr>
      <w:r w:rsidRPr="00286D9C">
        <w:rPr>
          <w:rFonts w:ascii="Verdana" w:hAnsi="Verdana"/>
          <w:b/>
          <w:sz w:val="18"/>
        </w:rPr>
        <w:t>Inactive ID for more than 90 days must be deleted</w:t>
      </w:r>
    </w:p>
    <w:p w:rsidR="00C36578" w:rsidRPr="00286D9C" w:rsidRDefault="00C36578" w:rsidP="00C36578">
      <w:pPr>
        <w:pStyle w:val="DefaultText"/>
        <w:jc w:val="both"/>
        <w:rPr>
          <w:rFonts w:ascii="Verdana" w:hAnsi="Verdana"/>
          <w:sz w:val="18"/>
        </w:rPr>
      </w:pPr>
    </w:p>
    <w:p w:rsidR="00CA45F0" w:rsidRPr="00286D9C" w:rsidRDefault="00492D95" w:rsidP="007E6C1E">
      <w:pPr>
        <w:pStyle w:val="DefaultText"/>
        <w:jc w:val="both"/>
        <w:rPr>
          <w:rFonts w:ascii="Verdana" w:hAnsi="Verdana"/>
          <w:sz w:val="18"/>
        </w:rPr>
      </w:pPr>
      <w:r w:rsidRPr="00286D9C">
        <w:rPr>
          <w:rFonts w:ascii="Verdana" w:hAnsi="Verdana"/>
          <w:sz w:val="18"/>
        </w:rPr>
        <w:t>IDs that have been dormant or inactive for 90 days must be deleted</w:t>
      </w:r>
      <w:r w:rsidR="00B03407" w:rsidRPr="00286D9C">
        <w:rPr>
          <w:rFonts w:ascii="Verdana" w:hAnsi="Verdana"/>
          <w:sz w:val="18"/>
        </w:rPr>
        <w:t xml:space="preserve">. </w:t>
      </w:r>
      <w:r w:rsidR="00C423F2" w:rsidRPr="00286D9C">
        <w:rPr>
          <w:rFonts w:ascii="Verdana" w:hAnsi="Verdana"/>
          <w:sz w:val="18"/>
        </w:rPr>
        <w:t>Where possible, t</w:t>
      </w:r>
      <w:r w:rsidR="002037CA" w:rsidRPr="00286D9C">
        <w:rPr>
          <w:rFonts w:ascii="Verdana" w:hAnsi="Verdana"/>
          <w:sz w:val="18"/>
        </w:rPr>
        <w:t xml:space="preserve">he feature should be automated in the system else the procedure should be in place to document the process. </w:t>
      </w:r>
    </w:p>
    <w:p w:rsidR="00C36578" w:rsidRPr="00286D9C" w:rsidRDefault="00C36578" w:rsidP="00C36578">
      <w:pPr>
        <w:pStyle w:val="DefaultText"/>
        <w:tabs>
          <w:tab w:val="left" w:pos="1440"/>
        </w:tabs>
        <w:jc w:val="both"/>
        <w:rPr>
          <w:rFonts w:ascii="Verdana" w:hAnsi="Verdana"/>
          <w:b/>
          <w:sz w:val="18"/>
        </w:rPr>
      </w:pPr>
    </w:p>
    <w:p w:rsidR="00492D95" w:rsidRPr="00286D9C" w:rsidRDefault="00492D95" w:rsidP="007E6C1E">
      <w:pPr>
        <w:pStyle w:val="DefaultText"/>
        <w:numPr>
          <w:ilvl w:val="1"/>
          <w:numId w:val="16"/>
        </w:numPr>
        <w:tabs>
          <w:tab w:val="left" w:pos="1440"/>
        </w:tabs>
        <w:jc w:val="both"/>
        <w:rPr>
          <w:rFonts w:ascii="Verdana" w:hAnsi="Verdana"/>
          <w:b/>
          <w:sz w:val="18"/>
        </w:rPr>
      </w:pPr>
      <w:r w:rsidRPr="00286D9C">
        <w:rPr>
          <w:rFonts w:ascii="Verdana" w:hAnsi="Verdana"/>
          <w:b/>
          <w:sz w:val="18"/>
        </w:rPr>
        <w:t>Powerful (Super) ID usage</w:t>
      </w:r>
    </w:p>
    <w:p w:rsidR="00C36578" w:rsidRPr="00286D9C" w:rsidRDefault="00C36578" w:rsidP="00C36578">
      <w:pPr>
        <w:jc w:val="both"/>
        <w:rPr>
          <w:rFonts w:ascii="Verdana" w:hAnsi="Verdana"/>
          <w:sz w:val="18"/>
        </w:rPr>
      </w:pPr>
    </w:p>
    <w:p w:rsidR="00492D95" w:rsidRPr="00286D9C" w:rsidRDefault="00492D95" w:rsidP="007E6C1E">
      <w:pPr>
        <w:jc w:val="both"/>
        <w:rPr>
          <w:rFonts w:ascii="Verdana" w:hAnsi="Verdana"/>
          <w:sz w:val="18"/>
        </w:rPr>
      </w:pPr>
      <w:r w:rsidRPr="00286D9C">
        <w:rPr>
          <w:rFonts w:ascii="Verdana" w:hAnsi="Verdana"/>
          <w:sz w:val="18"/>
        </w:rPr>
        <w:t>Usage of powerful IDs and passwords must be minimised and properly authorized and must only be made at dedicated terminal located in a physically secured area.</w:t>
      </w:r>
    </w:p>
    <w:p w:rsidR="00C36578" w:rsidRPr="00286D9C" w:rsidRDefault="00C36578" w:rsidP="00C36578">
      <w:pPr>
        <w:pStyle w:val="DefaultText"/>
        <w:tabs>
          <w:tab w:val="left" w:pos="1440"/>
        </w:tabs>
        <w:jc w:val="both"/>
        <w:rPr>
          <w:rFonts w:ascii="Verdana" w:hAnsi="Verdana"/>
          <w:sz w:val="18"/>
          <w:szCs w:val="24"/>
          <w:lang w:val="en-US"/>
        </w:rPr>
      </w:pPr>
    </w:p>
    <w:p w:rsidR="00492D95" w:rsidRPr="00286D9C" w:rsidRDefault="00492D95" w:rsidP="007E6C1E">
      <w:pPr>
        <w:pStyle w:val="DefaultText"/>
        <w:numPr>
          <w:ilvl w:val="1"/>
          <w:numId w:val="16"/>
        </w:numPr>
        <w:tabs>
          <w:tab w:val="left" w:pos="1440"/>
        </w:tabs>
        <w:jc w:val="both"/>
        <w:rPr>
          <w:rFonts w:ascii="Verdana" w:hAnsi="Verdana"/>
          <w:b/>
          <w:sz w:val="18"/>
        </w:rPr>
      </w:pPr>
      <w:r w:rsidRPr="00286D9C">
        <w:rPr>
          <w:rFonts w:ascii="Verdana" w:hAnsi="Verdana"/>
          <w:b/>
          <w:sz w:val="18"/>
        </w:rPr>
        <w:t>Backup powerful (Super) ID</w:t>
      </w:r>
    </w:p>
    <w:p w:rsidR="00C36578" w:rsidRPr="00286D9C" w:rsidRDefault="00C36578" w:rsidP="00C36578">
      <w:pPr>
        <w:jc w:val="both"/>
        <w:rPr>
          <w:rFonts w:ascii="Verdana" w:hAnsi="Verdana"/>
          <w:sz w:val="18"/>
        </w:rPr>
      </w:pPr>
    </w:p>
    <w:p w:rsidR="00492D95" w:rsidRPr="00286D9C" w:rsidRDefault="00492D95" w:rsidP="007E6C1E">
      <w:pPr>
        <w:jc w:val="both"/>
        <w:rPr>
          <w:rFonts w:ascii="Verdana" w:hAnsi="Verdana"/>
          <w:sz w:val="18"/>
        </w:rPr>
      </w:pPr>
      <w:r w:rsidRPr="00286D9C">
        <w:rPr>
          <w:rFonts w:ascii="Verdana" w:hAnsi="Verdana"/>
          <w:sz w:val="18"/>
        </w:rPr>
        <w:t>Backup copies of passwords for powerful IDs must also be logged and kept secured.</w:t>
      </w:r>
    </w:p>
    <w:p w:rsidR="00C36578" w:rsidRPr="00286D9C" w:rsidRDefault="00C36578" w:rsidP="00C36578">
      <w:pPr>
        <w:pStyle w:val="DefaultText"/>
        <w:tabs>
          <w:tab w:val="left" w:pos="1440"/>
        </w:tabs>
        <w:jc w:val="both"/>
        <w:rPr>
          <w:rFonts w:ascii="Verdana" w:hAnsi="Verdana"/>
          <w:sz w:val="18"/>
          <w:szCs w:val="24"/>
          <w:lang w:val="en-US"/>
        </w:rPr>
      </w:pPr>
    </w:p>
    <w:p w:rsidR="00492D95" w:rsidRPr="00286D9C" w:rsidRDefault="00492D95" w:rsidP="007E6C1E">
      <w:pPr>
        <w:pStyle w:val="DefaultText"/>
        <w:tabs>
          <w:tab w:val="left" w:pos="1440"/>
        </w:tabs>
        <w:jc w:val="both"/>
        <w:rPr>
          <w:rFonts w:ascii="Verdana" w:hAnsi="Verdana"/>
          <w:b/>
          <w:bCs/>
          <w:sz w:val="18"/>
        </w:rPr>
      </w:pPr>
      <w:r w:rsidRPr="00286D9C">
        <w:rPr>
          <w:rFonts w:ascii="Verdana" w:hAnsi="Verdana"/>
          <w:b/>
          <w:bCs/>
          <w:sz w:val="18"/>
        </w:rPr>
        <w:t>Note:</w:t>
      </w:r>
    </w:p>
    <w:p w:rsidR="00C36578" w:rsidRDefault="00C36578" w:rsidP="00C36578">
      <w:pPr>
        <w:pStyle w:val="DefaultText"/>
        <w:tabs>
          <w:tab w:val="left" w:pos="1440"/>
        </w:tabs>
        <w:jc w:val="both"/>
        <w:rPr>
          <w:rFonts w:ascii="Verdana" w:hAnsi="Verdana"/>
          <w:bCs/>
          <w:sz w:val="18"/>
        </w:rPr>
      </w:pPr>
    </w:p>
    <w:p w:rsidR="00492D95" w:rsidRPr="006E31A0" w:rsidRDefault="00492D95" w:rsidP="007E6C1E">
      <w:pPr>
        <w:pStyle w:val="DefaultText"/>
        <w:tabs>
          <w:tab w:val="left" w:pos="1440"/>
        </w:tabs>
        <w:jc w:val="both"/>
        <w:rPr>
          <w:rFonts w:ascii="Verdana" w:hAnsi="Verdana"/>
          <w:bCs/>
          <w:sz w:val="18"/>
        </w:rPr>
      </w:pPr>
      <w:r w:rsidRPr="002037CA">
        <w:rPr>
          <w:rFonts w:ascii="Verdana" w:hAnsi="Verdana"/>
          <w:bCs/>
          <w:sz w:val="18"/>
        </w:rPr>
        <w:lastRenderedPageBreak/>
        <w:t xml:space="preserve">Due to operational constraint, the system administrator ID (powerful/super ID) </w:t>
      </w:r>
      <w:r w:rsidR="00D43D84">
        <w:rPr>
          <w:rFonts w:ascii="Verdana" w:hAnsi="Verdana"/>
          <w:bCs/>
          <w:sz w:val="18"/>
        </w:rPr>
        <w:t xml:space="preserve">and </w:t>
      </w:r>
      <w:r w:rsidR="00D43D84" w:rsidRPr="00AC32B9">
        <w:rPr>
          <w:rFonts w:ascii="Verdana" w:hAnsi="Verdana"/>
          <w:iCs/>
          <w:sz w:val="18"/>
        </w:rPr>
        <w:t xml:space="preserve">system ID </w:t>
      </w:r>
      <w:r w:rsidR="00286D9C" w:rsidRPr="00AC32B9">
        <w:rPr>
          <w:rFonts w:ascii="Verdana" w:hAnsi="Verdana"/>
          <w:iCs/>
          <w:sz w:val="18"/>
        </w:rPr>
        <w:t>(with</w:t>
      </w:r>
      <w:r w:rsidR="00D43D84" w:rsidRPr="00AC32B9">
        <w:rPr>
          <w:rFonts w:ascii="Verdana" w:hAnsi="Verdana"/>
          <w:iCs/>
          <w:sz w:val="18"/>
        </w:rPr>
        <w:t xml:space="preserve"> no user login)</w:t>
      </w:r>
      <w:r w:rsidR="00D43D84" w:rsidRPr="00286D9C">
        <w:rPr>
          <w:rFonts w:ascii="Verdana" w:hAnsi="Verdana"/>
          <w:b/>
          <w:i/>
          <w:iCs/>
          <w:color w:val="FF0000"/>
          <w:sz w:val="18"/>
        </w:rPr>
        <w:t xml:space="preserve"> </w:t>
      </w:r>
      <w:r w:rsidRPr="002037CA">
        <w:rPr>
          <w:rFonts w:ascii="Verdana" w:hAnsi="Verdana"/>
          <w:bCs/>
          <w:sz w:val="18"/>
        </w:rPr>
        <w:t xml:space="preserve">password will be allowed to have no expiry period. </w:t>
      </w:r>
      <w:r w:rsidR="00F16CAC" w:rsidRPr="006E31A0">
        <w:rPr>
          <w:rFonts w:ascii="Verdana" w:hAnsi="Verdana"/>
          <w:bCs/>
          <w:sz w:val="18"/>
        </w:rPr>
        <w:t>However, the password for powerful/super ID must be changed when the custodian of the ID resigns or is transferred.</w:t>
      </w:r>
    </w:p>
    <w:p w:rsidR="00094AD0" w:rsidRPr="006E31A0" w:rsidRDefault="00094AD0" w:rsidP="007E6C1E">
      <w:pPr>
        <w:pStyle w:val="DefaultText"/>
        <w:tabs>
          <w:tab w:val="left" w:pos="1440"/>
        </w:tabs>
        <w:jc w:val="both"/>
        <w:rPr>
          <w:rFonts w:ascii="Verdana" w:hAnsi="Verdana"/>
          <w:bCs/>
          <w:sz w:val="18"/>
        </w:rPr>
      </w:pPr>
    </w:p>
    <w:p w:rsidR="00CA45F0" w:rsidRPr="006E31A0" w:rsidRDefault="00CA45F0" w:rsidP="007E6C1E">
      <w:pPr>
        <w:pStyle w:val="DefaultText"/>
        <w:numPr>
          <w:ilvl w:val="1"/>
          <w:numId w:val="16"/>
        </w:numPr>
        <w:tabs>
          <w:tab w:val="left" w:pos="1440"/>
        </w:tabs>
        <w:jc w:val="both"/>
        <w:rPr>
          <w:rFonts w:ascii="Verdana" w:hAnsi="Verdana"/>
          <w:b/>
          <w:sz w:val="18"/>
          <w:szCs w:val="18"/>
        </w:rPr>
      </w:pPr>
      <w:r w:rsidRPr="006E31A0">
        <w:rPr>
          <w:rFonts w:ascii="Verdana" w:hAnsi="Verdana"/>
          <w:b/>
          <w:sz w:val="18"/>
          <w:szCs w:val="18"/>
        </w:rPr>
        <w:t>Standard Naming Convention</w:t>
      </w:r>
    </w:p>
    <w:p w:rsidR="00C36578" w:rsidRPr="006E31A0" w:rsidRDefault="00C36578" w:rsidP="00C36578">
      <w:pPr>
        <w:pStyle w:val="DefaultText"/>
        <w:tabs>
          <w:tab w:val="left" w:pos="1440"/>
        </w:tabs>
        <w:jc w:val="both"/>
        <w:rPr>
          <w:rFonts w:ascii="Verdana" w:hAnsi="Verdana"/>
          <w:sz w:val="18"/>
          <w:szCs w:val="18"/>
        </w:rPr>
      </w:pPr>
    </w:p>
    <w:p w:rsidR="00CA45F0" w:rsidRPr="006E31A0" w:rsidRDefault="002037CA" w:rsidP="007E6C1E">
      <w:pPr>
        <w:pStyle w:val="DefaultText"/>
        <w:tabs>
          <w:tab w:val="left" w:pos="1440"/>
        </w:tabs>
        <w:jc w:val="both"/>
        <w:rPr>
          <w:rFonts w:ascii="Verdana" w:hAnsi="Verdana"/>
          <w:sz w:val="18"/>
          <w:szCs w:val="18"/>
        </w:rPr>
      </w:pPr>
      <w:r w:rsidRPr="006E31A0">
        <w:rPr>
          <w:rFonts w:ascii="Verdana" w:hAnsi="Verdana"/>
          <w:sz w:val="18"/>
          <w:szCs w:val="18"/>
        </w:rPr>
        <w:t xml:space="preserve">All IDs created </w:t>
      </w:r>
      <w:r w:rsidR="00CF00DA" w:rsidRPr="006E31A0">
        <w:rPr>
          <w:rFonts w:ascii="Verdana" w:hAnsi="Verdana"/>
          <w:sz w:val="18"/>
          <w:szCs w:val="18"/>
        </w:rPr>
        <w:t>should</w:t>
      </w:r>
      <w:r w:rsidRPr="006E31A0">
        <w:rPr>
          <w:rFonts w:ascii="Verdana" w:hAnsi="Verdana"/>
          <w:sz w:val="18"/>
          <w:szCs w:val="18"/>
        </w:rPr>
        <w:t xml:space="preserve"> follow mainframe ID naming convention.</w:t>
      </w:r>
    </w:p>
    <w:p w:rsidR="00CA45F0" w:rsidRPr="006E31A0" w:rsidRDefault="00CA45F0" w:rsidP="00CA45F0">
      <w:pPr>
        <w:pStyle w:val="DefaultText"/>
        <w:jc w:val="both"/>
        <w:rPr>
          <w:rFonts w:ascii="Verdana" w:hAnsi="Verdana"/>
          <w:sz w:val="18"/>
          <w:szCs w:val="18"/>
        </w:rPr>
      </w:pPr>
    </w:p>
    <w:p w:rsidR="00857FDD" w:rsidRPr="006E31A0" w:rsidRDefault="00857FDD" w:rsidP="00CA45F0">
      <w:pPr>
        <w:pStyle w:val="DefaultText"/>
        <w:jc w:val="both"/>
        <w:rPr>
          <w:rFonts w:ascii="Verdana" w:hAnsi="Verdana"/>
          <w:sz w:val="18"/>
          <w:szCs w:val="18"/>
        </w:rPr>
      </w:pPr>
    </w:p>
    <w:p w:rsidR="001F417E" w:rsidRPr="006E31A0" w:rsidRDefault="00204A22" w:rsidP="0032015E">
      <w:pPr>
        <w:numPr>
          <w:ilvl w:val="0"/>
          <w:numId w:val="16"/>
        </w:numPr>
        <w:jc w:val="both"/>
        <w:rPr>
          <w:rFonts w:ascii="Verdana" w:hAnsi="Verdana"/>
          <w:b/>
          <w:sz w:val="18"/>
          <w:szCs w:val="18"/>
        </w:rPr>
      </w:pPr>
      <w:r w:rsidRPr="006E31A0">
        <w:rPr>
          <w:rFonts w:ascii="Verdana" w:hAnsi="Verdana"/>
          <w:b/>
          <w:sz w:val="18"/>
          <w:szCs w:val="18"/>
        </w:rPr>
        <w:t>POWERFUL ID</w:t>
      </w:r>
    </w:p>
    <w:p w:rsidR="001F417E" w:rsidRPr="006E31A0" w:rsidRDefault="001F417E" w:rsidP="0032015E">
      <w:pPr>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A Powerful ID has the following characteristic:</w:t>
      </w:r>
      <w:r w:rsidR="00945BDE" w:rsidRPr="006E31A0">
        <w:rPr>
          <w:rFonts w:ascii="Verdana" w:hAnsi="Verdana"/>
          <w:sz w:val="18"/>
          <w:szCs w:val="18"/>
        </w:rPr>
        <w:t xml:space="preserve"> -</w:t>
      </w:r>
    </w:p>
    <w:p w:rsidR="001F417E" w:rsidRPr="006E31A0" w:rsidRDefault="001F417E" w:rsidP="0032015E">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It has full administration functions to a system, applica</w:t>
      </w:r>
      <w:r w:rsidR="00094649" w:rsidRPr="006E31A0">
        <w:rPr>
          <w:rFonts w:ascii="Verdana" w:hAnsi="Verdana"/>
          <w:sz w:val="18"/>
          <w:szCs w:val="18"/>
        </w:rPr>
        <w:t xml:space="preserve">tion, database, security system </w:t>
      </w:r>
      <w:r w:rsidRPr="006E31A0">
        <w:rPr>
          <w:rFonts w:ascii="Verdana" w:hAnsi="Verdana"/>
          <w:sz w:val="18"/>
          <w:szCs w:val="18"/>
        </w:rPr>
        <w:t>(as defined by IT Security) or network devices.</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It comes by default with a system, application, database, security system or network devices.</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It is created by design as a powerful ID for a customised system, application, database, security devices or network devices.</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It has the ability to over-ride settings made by any other IDs.</w:t>
      </w:r>
    </w:p>
    <w:p w:rsidR="001F417E" w:rsidRPr="006E31A0" w:rsidRDefault="001F417E" w:rsidP="0032015E">
      <w:pPr>
        <w:ind w:left="1440"/>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 xml:space="preserve">Powerful IDs must be under the control of </w:t>
      </w:r>
      <w:r w:rsidR="007138CF" w:rsidRPr="006E31A0">
        <w:rPr>
          <w:rFonts w:ascii="Verdana" w:hAnsi="Verdana"/>
          <w:sz w:val="18"/>
          <w:szCs w:val="18"/>
        </w:rPr>
        <w:t>authorized</w:t>
      </w:r>
      <w:r w:rsidRPr="006E31A0">
        <w:rPr>
          <w:rFonts w:ascii="Verdana" w:hAnsi="Verdana"/>
          <w:sz w:val="18"/>
          <w:szCs w:val="18"/>
        </w:rPr>
        <w:t xml:space="preserve"> cu</w:t>
      </w:r>
      <w:r w:rsidR="00094649" w:rsidRPr="006E31A0">
        <w:rPr>
          <w:rFonts w:ascii="Verdana" w:hAnsi="Verdana"/>
          <w:sz w:val="18"/>
          <w:szCs w:val="18"/>
        </w:rPr>
        <w:t xml:space="preserve">stodians.  These custodians can </w:t>
      </w:r>
      <w:r w:rsidRPr="006E31A0">
        <w:rPr>
          <w:rFonts w:ascii="Verdana" w:hAnsi="Verdana"/>
          <w:sz w:val="18"/>
          <w:szCs w:val="18"/>
        </w:rPr>
        <w:t xml:space="preserve">be an individual or an </w:t>
      </w:r>
      <w:r w:rsidR="007138CF" w:rsidRPr="006E31A0">
        <w:rPr>
          <w:rFonts w:ascii="Verdana" w:hAnsi="Verdana"/>
          <w:sz w:val="18"/>
          <w:szCs w:val="18"/>
        </w:rPr>
        <w:t>organizational</w:t>
      </w:r>
      <w:r w:rsidRPr="006E31A0">
        <w:rPr>
          <w:rFonts w:ascii="Verdana" w:hAnsi="Verdana"/>
          <w:sz w:val="18"/>
          <w:szCs w:val="18"/>
        </w:rPr>
        <w:t xml:space="preserve"> unit that has been endorsed by IT Security.</w:t>
      </w:r>
    </w:p>
    <w:p w:rsidR="00B163E5" w:rsidRPr="006E31A0" w:rsidRDefault="00B163E5" w:rsidP="0032015E">
      <w:pPr>
        <w:ind w:left="1440" w:hanging="720"/>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The Group's standard for custodian of Powerful IDs is as follows:</w:t>
      </w:r>
      <w:r w:rsidR="00945BDE" w:rsidRPr="006E31A0">
        <w:rPr>
          <w:rFonts w:ascii="Verdana" w:hAnsi="Verdana"/>
          <w:sz w:val="18"/>
          <w:szCs w:val="18"/>
        </w:rPr>
        <w:t xml:space="preserve"> -</w:t>
      </w:r>
    </w:p>
    <w:p w:rsidR="001F417E" w:rsidRPr="006E31A0" w:rsidRDefault="001F417E" w:rsidP="001F417E">
      <w:pPr>
        <w:ind w:left="1440" w:hanging="720"/>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1F417E" w:rsidRPr="006E31A0">
        <w:tblPrEx>
          <w:tblCellMar>
            <w:top w:w="0" w:type="dxa"/>
            <w:bottom w:w="0" w:type="dxa"/>
          </w:tblCellMar>
        </w:tblPrEx>
        <w:trPr>
          <w:cantSplit/>
        </w:trPr>
        <w:tc>
          <w:tcPr>
            <w:tcW w:w="3284" w:type="dxa"/>
            <w:vMerge w:val="restart"/>
            <w:shd w:val="pct50" w:color="auto" w:fill="FFFFFF"/>
            <w:vAlign w:val="center"/>
          </w:tcPr>
          <w:p w:rsidR="001F417E" w:rsidRPr="006E31A0" w:rsidRDefault="001F417E" w:rsidP="00715A7F">
            <w:pPr>
              <w:rPr>
                <w:rFonts w:ascii="Verdana" w:hAnsi="Verdana"/>
                <w:sz w:val="18"/>
                <w:szCs w:val="18"/>
              </w:rPr>
            </w:pPr>
            <w:r w:rsidRPr="006E31A0">
              <w:rPr>
                <w:rFonts w:ascii="Verdana" w:hAnsi="Verdana"/>
                <w:sz w:val="18"/>
                <w:szCs w:val="18"/>
              </w:rPr>
              <w:t>Powerful IDs</w:t>
            </w:r>
          </w:p>
        </w:tc>
        <w:tc>
          <w:tcPr>
            <w:tcW w:w="6568" w:type="dxa"/>
            <w:gridSpan w:val="2"/>
            <w:shd w:val="pct50" w:color="auto" w:fill="FFFFFF"/>
            <w:vAlign w:val="center"/>
          </w:tcPr>
          <w:p w:rsidR="001F417E" w:rsidRPr="006E31A0" w:rsidRDefault="001F417E" w:rsidP="00715A7F">
            <w:pPr>
              <w:jc w:val="center"/>
              <w:rPr>
                <w:rFonts w:ascii="Verdana" w:hAnsi="Verdana"/>
                <w:sz w:val="18"/>
                <w:szCs w:val="18"/>
              </w:rPr>
            </w:pPr>
            <w:r w:rsidRPr="006E31A0">
              <w:rPr>
                <w:rFonts w:ascii="Verdana" w:hAnsi="Verdana"/>
                <w:sz w:val="18"/>
                <w:szCs w:val="18"/>
              </w:rPr>
              <w:t>Custodians</w:t>
            </w:r>
          </w:p>
        </w:tc>
      </w:tr>
      <w:tr w:rsidR="001F417E" w:rsidRPr="006E31A0">
        <w:tblPrEx>
          <w:tblCellMar>
            <w:top w:w="0" w:type="dxa"/>
            <w:bottom w:w="0" w:type="dxa"/>
          </w:tblCellMar>
        </w:tblPrEx>
        <w:trPr>
          <w:cantSplit/>
        </w:trPr>
        <w:tc>
          <w:tcPr>
            <w:tcW w:w="3284" w:type="dxa"/>
            <w:vMerge/>
            <w:shd w:val="pct50" w:color="auto" w:fill="FFFFFF"/>
            <w:vAlign w:val="center"/>
          </w:tcPr>
          <w:p w:rsidR="001F417E" w:rsidRPr="006E31A0" w:rsidRDefault="001F417E" w:rsidP="00715A7F">
            <w:pPr>
              <w:numPr>
                <w:ilvl w:val="0"/>
                <w:numId w:val="16"/>
              </w:numPr>
              <w:jc w:val="center"/>
              <w:rPr>
                <w:rFonts w:ascii="Verdana" w:hAnsi="Verdana"/>
                <w:sz w:val="18"/>
                <w:szCs w:val="18"/>
              </w:rPr>
            </w:pPr>
          </w:p>
        </w:tc>
        <w:tc>
          <w:tcPr>
            <w:tcW w:w="3284" w:type="dxa"/>
            <w:shd w:val="pct50" w:color="auto" w:fill="FFFFFF"/>
            <w:vAlign w:val="center"/>
          </w:tcPr>
          <w:p w:rsidR="001F417E" w:rsidRPr="006E31A0" w:rsidRDefault="001F417E" w:rsidP="00715A7F">
            <w:pPr>
              <w:rPr>
                <w:rFonts w:ascii="Verdana" w:hAnsi="Verdana"/>
                <w:sz w:val="18"/>
                <w:szCs w:val="18"/>
              </w:rPr>
            </w:pPr>
            <w:r w:rsidRPr="006E31A0">
              <w:rPr>
                <w:rFonts w:ascii="Verdana" w:hAnsi="Verdana"/>
                <w:sz w:val="18"/>
                <w:szCs w:val="18"/>
              </w:rPr>
              <w:t>Centralised Systems</w:t>
            </w:r>
          </w:p>
        </w:tc>
        <w:tc>
          <w:tcPr>
            <w:tcW w:w="3284" w:type="dxa"/>
            <w:shd w:val="pct50" w:color="auto" w:fill="FFFFFF"/>
            <w:vAlign w:val="center"/>
          </w:tcPr>
          <w:p w:rsidR="001F417E" w:rsidRPr="006E31A0" w:rsidRDefault="001F417E" w:rsidP="00715A7F">
            <w:pPr>
              <w:rPr>
                <w:rFonts w:ascii="Verdana" w:hAnsi="Verdana"/>
                <w:sz w:val="18"/>
                <w:szCs w:val="18"/>
              </w:rPr>
            </w:pPr>
            <w:r w:rsidRPr="006E31A0">
              <w:rPr>
                <w:rFonts w:ascii="Verdana" w:hAnsi="Verdana"/>
                <w:sz w:val="18"/>
                <w:szCs w:val="18"/>
              </w:rPr>
              <w:t>Decentralised Systems</w:t>
            </w:r>
          </w:p>
        </w:tc>
      </w:tr>
      <w:tr w:rsidR="001F417E" w:rsidRPr="006E31A0">
        <w:tblPrEx>
          <w:tblCellMar>
            <w:top w:w="0" w:type="dxa"/>
            <w:bottom w:w="0" w:type="dxa"/>
          </w:tblCellMar>
        </w:tblPrEx>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Operating System</w:t>
            </w:r>
          </w:p>
        </w:tc>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Security Administrator</w:t>
            </w:r>
          </w:p>
        </w:tc>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Appointed Executive</w:t>
            </w:r>
          </w:p>
        </w:tc>
      </w:tr>
      <w:tr w:rsidR="001F417E" w:rsidRPr="006E31A0">
        <w:tblPrEx>
          <w:tblCellMar>
            <w:top w:w="0" w:type="dxa"/>
            <w:bottom w:w="0" w:type="dxa"/>
          </w:tblCellMar>
        </w:tblPrEx>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Database</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Security Administrator/ Business Owner/</w:t>
            </w:r>
          </w:p>
          <w:p w:rsidR="001F417E" w:rsidRPr="006E31A0" w:rsidRDefault="001F417E" w:rsidP="00715A7F">
            <w:pPr>
              <w:rPr>
                <w:rFonts w:ascii="Verdana" w:hAnsi="Verdana"/>
                <w:sz w:val="18"/>
                <w:szCs w:val="18"/>
              </w:rPr>
            </w:pPr>
            <w:r w:rsidRPr="006E31A0">
              <w:rPr>
                <w:rFonts w:ascii="Verdana" w:hAnsi="Verdana"/>
                <w:sz w:val="18"/>
                <w:szCs w:val="18"/>
              </w:rPr>
              <w:t>Data Owner</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Appointed Executive</w:t>
            </w:r>
          </w:p>
        </w:tc>
      </w:tr>
      <w:tr w:rsidR="001F417E" w:rsidRPr="006E31A0">
        <w:tblPrEx>
          <w:tblCellMar>
            <w:top w:w="0" w:type="dxa"/>
            <w:bottom w:w="0" w:type="dxa"/>
          </w:tblCellMar>
        </w:tblPrEx>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Application</w:t>
            </w:r>
          </w:p>
        </w:tc>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Security Administrator/ Business Owner/</w:t>
            </w:r>
          </w:p>
          <w:p w:rsidR="001F417E" w:rsidRPr="006E31A0" w:rsidRDefault="001F417E" w:rsidP="00715A7F">
            <w:pPr>
              <w:rPr>
                <w:rFonts w:ascii="Verdana" w:hAnsi="Verdana"/>
                <w:sz w:val="18"/>
                <w:szCs w:val="18"/>
              </w:rPr>
            </w:pPr>
            <w:r w:rsidRPr="006E31A0">
              <w:rPr>
                <w:rFonts w:ascii="Verdana" w:hAnsi="Verdana"/>
                <w:sz w:val="18"/>
                <w:szCs w:val="18"/>
              </w:rPr>
              <w:t>Data Owner</w:t>
            </w:r>
          </w:p>
        </w:tc>
        <w:tc>
          <w:tcPr>
            <w:tcW w:w="3284" w:type="dxa"/>
            <w:tcBorders>
              <w:bottom w:val="nil"/>
            </w:tcBorders>
          </w:tcPr>
          <w:p w:rsidR="001F417E" w:rsidRPr="006E31A0" w:rsidRDefault="001F417E" w:rsidP="00715A7F">
            <w:pPr>
              <w:rPr>
                <w:rFonts w:ascii="Verdana" w:hAnsi="Verdana"/>
                <w:sz w:val="18"/>
                <w:szCs w:val="18"/>
              </w:rPr>
            </w:pPr>
            <w:r w:rsidRPr="006E31A0">
              <w:rPr>
                <w:rFonts w:ascii="Verdana" w:hAnsi="Verdana"/>
                <w:sz w:val="18"/>
                <w:szCs w:val="18"/>
              </w:rPr>
              <w:t>Appointed Executive</w:t>
            </w:r>
          </w:p>
        </w:tc>
      </w:tr>
      <w:tr w:rsidR="001F417E" w:rsidRPr="006E31A0">
        <w:tblPrEx>
          <w:tblCellMar>
            <w:top w:w="0" w:type="dxa"/>
            <w:bottom w:w="0" w:type="dxa"/>
          </w:tblCellMar>
        </w:tblPrEx>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Security Systems</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Security Administrator</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Appointed Executive</w:t>
            </w:r>
          </w:p>
        </w:tc>
      </w:tr>
      <w:tr w:rsidR="001F417E" w:rsidRPr="006E31A0">
        <w:tblPrEx>
          <w:tblCellMar>
            <w:top w:w="0" w:type="dxa"/>
            <w:bottom w:w="0" w:type="dxa"/>
          </w:tblCellMar>
        </w:tblPrEx>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Network Devices</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Network Administrator</w:t>
            </w:r>
          </w:p>
        </w:tc>
        <w:tc>
          <w:tcPr>
            <w:tcW w:w="3284" w:type="dxa"/>
          </w:tcPr>
          <w:p w:rsidR="001F417E" w:rsidRPr="006E31A0" w:rsidRDefault="001F417E" w:rsidP="00715A7F">
            <w:pPr>
              <w:rPr>
                <w:rFonts w:ascii="Verdana" w:hAnsi="Verdana"/>
                <w:sz w:val="18"/>
                <w:szCs w:val="18"/>
              </w:rPr>
            </w:pPr>
            <w:r w:rsidRPr="006E31A0">
              <w:rPr>
                <w:rFonts w:ascii="Verdana" w:hAnsi="Verdana"/>
                <w:sz w:val="18"/>
                <w:szCs w:val="18"/>
              </w:rPr>
              <w:t>Appointed Executive</w:t>
            </w:r>
          </w:p>
        </w:tc>
      </w:tr>
    </w:tbl>
    <w:p w:rsidR="001F417E" w:rsidRPr="006E31A0" w:rsidRDefault="001F417E" w:rsidP="001F417E">
      <w:pPr>
        <w:ind w:left="1440" w:hanging="720"/>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In the event where there may be more than one party eligible as the custodian for a Powerful ID, IT Security will be the ultimate decision maker.</w:t>
      </w:r>
    </w:p>
    <w:p w:rsidR="00B163E5" w:rsidRPr="006E31A0" w:rsidRDefault="00B163E5" w:rsidP="0032015E">
      <w:pPr>
        <w:ind w:left="1440" w:hanging="720"/>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Appointment of custodians for Powerful IDs must comply with the following conditions:</w:t>
      </w:r>
      <w:r w:rsidR="00945BDE" w:rsidRPr="006E31A0">
        <w:rPr>
          <w:rFonts w:ascii="Verdana" w:hAnsi="Verdana"/>
          <w:sz w:val="18"/>
          <w:szCs w:val="18"/>
        </w:rPr>
        <w:t xml:space="preserve"> -</w:t>
      </w:r>
    </w:p>
    <w:p w:rsidR="001F417E" w:rsidRPr="006E31A0" w:rsidRDefault="001F417E" w:rsidP="0032015E">
      <w:pPr>
        <w:ind w:left="1440" w:hanging="720"/>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 xml:space="preserve">They must not be system engineers, application administrators or database </w:t>
      </w:r>
      <w:r w:rsidR="00094649" w:rsidRPr="006E31A0">
        <w:rPr>
          <w:rFonts w:ascii="Verdana" w:hAnsi="Verdana"/>
          <w:sz w:val="18"/>
          <w:szCs w:val="18"/>
        </w:rPr>
        <w:t>a</w:t>
      </w:r>
      <w:r w:rsidRPr="006E31A0">
        <w:rPr>
          <w:rFonts w:ascii="Verdana" w:hAnsi="Verdana"/>
          <w:sz w:val="18"/>
          <w:szCs w:val="18"/>
        </w:rPr>
        <w:t>dministrators.</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They must be endorsed by management and IT Security.</w:t>
      </w:r>
    </w:p>
    <w:p w:rsidR="001F417E" w:rsidRPr="006E31A0" w:rsidRDefault="001F417E" w:rsidP="0032015E">
      <w:pPr>
        <w:ind w:left="1440"/>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The custodians may be one of the following parties:</w:t>
      </w:r>
      <w:r w:rsidR="00945BDE" w:rsidRPr="006E31A0">
        <w:rPr>
          <w:rFonts w:ascii="Verdana" w:hAnsi="Verdana"/>
          <w:sz w:val="18"/>
          <w:szCs w:val="18"/>
        </w:rPr>
        <w:t xml:space="preserve"> -</w:t>
      </w:r>
    </w:p>
    <w:p w:rsidR="001F417E" w:rsidRPr="006E31A0" w:rsidRDefault="001F417E" w:rsidP="0032015E">
      <w:pPr>
        <w:ind w:left="1440" w:hanging="720"/>
        <w:jc w:val="both"/>
        <w:rPr>
          <w:rFonts w:ascii="Verdana" w:hAnsi="Verdana"/>
          <w:sz w:val="18"/>
          <w:szCs w:val="18"/>
        </w:rPr>
      </w:pPr>
    </w:p>
    <w:p w:rsidR="001F417E" w:rsidRPr="006E31A0" w:rsidRDefault="001F417E" w:rsidP="00094AD0">
      <w:pPr>
        <w:numPr>
          <w:ilvl w:val="3"/>
          <w:numId w:val="16"/>
        </w:numPr>
        <w:jc w:val="both"/>
        <w:rPr>
          <w:rFonts w:ascii="Verdana" w:hAnsi="Verdana"/>
          <w:sz w:val="18"/>
          <w:szCs w:val="18"/>
        </w:rPr>
      </w:pPr>
      <w:r w:rsidRPr="006E31A0">
        <w:rPr>
          <w:rFonts w:ascii="Verdana" w:hAnsi="Verdana"/>
          <w:sz w:val="18"/>
          <w:szCs w:val="18"/>
        </w:rPr>
        <w:t>The security administrator of the organisation.</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jc w:val="both"/>
        <w:rPr>
          <w:rFonts w:ascii="Verdana" w:hAnsi="Verdana"/>
          <w:sz w:val="18"/>
          <w:szCs w:val="18"/>
        </w:rPr>
      </w:pPr>
      <w:r w:rsidRPr="006E31A0">
        <w:rPr>
          <w:rFonts w:ascii="Verdana" w:hAnsi="Verdana"/>
          <w:sz w:val="18"/>
          <w:szCs w:val="18"/>
        </w:rPr>
        <w:t>The business owner of the system.</w:t>
      </w:r>
    </w:p>
    <w:p w:rsidR="00945BDE" w:rsidRPr="006E31A0" w:rsidRDefault="00945BDE" w:rsidP="00945BDE">
      <w:pPr>
        <w:jc w:val="both"/>
        <w:rPr>
          <w:rFonts w:ascii="Verdana" w:hAnsi="Verdana"/>
          <w:sz w:val="18"/>
          <w:szCs w:val="18"/>
        </w:rPr>
      </w:pPr>
    </w:p>
    <w:p w:rsidR="00B163E5" w:rsidRPr="006E31A0" w:rsidRDefault="001F417E" w:rsidP="00094AD0">
      <w:pPr>
        <w:numPr>
          <w:ilvl w:val="3"/>
          <w:numId w:val="16"/>
        </w:numPr>
        <w:jc w:val="both"/>
        <w:rPr>
          <w:rFonts w:ascii="Verdana" w:hAnsi="Verdana"/>
          <w:sz w:val="18"/>
          <w:szCs w:val="18"/>
        </w:rPr>
      </w:pPr>
      <w:r w:rsidRPr="006E31A0">
        <w:rPr>
          <w:rFonts w:ascii="Verdana" w:hAnsi="Verdana"/>
          <w:sz w:val="18"/>
          <w:szCs w:val="18"/>
        </w:rPr>
        <w:t>An executive endorsed by management and IT Security.</w:t>
      </w:r>
    </w:p>
    <w:p w:rsidR="00094AD0" w:rsidRPr="006E31A0" w:rsidRDefault="00094AD0" w:rsidP="00094AD0">
      <w:pPr>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The custodians are responsible for the administration of Powerful IDs.  Proper procedures and process must establish and endorsed by the custodian. This process must be endorsed by management and IT Security.</w:t>
      </w:r>
    </w:p>
    <w:p w:rsidR="001F417E" w:rsidRPr="006E31A0" w:rsidRDefault="001F417E" w:rsidP="0032015E">
      <w:pPr>
        <w:ind w:left="1440" w:hanging="720"/>
        <w:jc w:val="both"/>
        <w:rPr>
          <w:rFonts w:ascii="Verdana" w:hAnsi="Verdana"/>
          <w:sz w:val="18"/>
          <w:szCs w:val="18"/>
        </w:rPr>
      </w:pPr>
      <w:bookmarkStart w:id="0" w:name="_GoBack"/>
      <w:bookmarkEnd w:id="0"/>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lastRenderedPageBreak/>
        <w:t>The procedure for handling of Powerful IDs must cover the following issues:</w:t>
      </w:r>
      <w:r w:rsidR="00945BDE" w:rsidRPr="006E31A0">
        <w:rPr>
          <w:rFonts w:ascii="Verdana" w:hAnsi="Verdana"/>
          <w:sz w:val="18"/>
          <w:szCs w:val="18"/>
        </w:rPr>
        <w:t xml:space="preserve"> -</w:t>
      </w:r>
    </w:p>
    <w:p w:rsidR="000A0A5C" w:rsidRPr="006E31A0" w:rsidRDefault="000A0A5C" w:rsidP="0032015E">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Who is the custodian of the Powerful ID?</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Who is the backup if the custodian is not available?</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Where will the Powerful ID be stored?</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When can an administrator request access to a Powerful ID?</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How can an administrator request for access to a Powerful ID?</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Who shall review the activity logs of Powerful IDs?</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 xml:space="preserve">How long </w:t>
      </w:r>
      <w:r w:rsidR="001033CC" w:rsidRPr="006E31A0">
        <w:rPr>
          <w:rFonts w:ascii="Verdana" w:hAnsi="Verdana"/>
          <w:sz w:val="18"/>
          <w:szCs w:val="18"/>
        </w:rPr>
        <w:t>is the duration</w:t>
      </w:r>
      <w:r w:rsidRPr="006E31A0">
        <w:rPr>
          <w:rFonts w:ascii="Verdana" w:hAnsi="Verdana"/>
          <w:sz w:val="18"/>
          <w:szCs w:val="18"/>
        </w:rPr>
        <w:t xml:space="preserve"> </w:t>
      </w:r>
      <w:r w:rsidR="001033CC" w:rsidRPr="006E31A0">
        <w:rPr>
          <w:rFonts w:ascii="Verdana" w:hAnsi="Verdana"/>
          <w:sz w:val="18"/>
          <w:szCs w:val="18"/>
        </w:rPr>
        <w:t>for</w:t>
      </w:r>
      <w:r w:rsidRPr="006E31A0">
        <w:rPr>
          <w:rFonts w:ascii="Verdana" w:hAnsi="Verdana"/>
          <w:sz w:val="18"/>
          <w:szCs w:val="18"/>
        </w:rPr>
        <w:t xml:space="preserve"> an administ</w:t>
      </w:r>
      <w:r w:rsidR="00715A7F" w:rsidRPr="006E31A0">
        <w:rPr>
          <w:rFonts w:ascii="Verdana" w:hAnsi="Verdana"/>
          <w:sz w:val="18"/>
          <w:szCs w:val="18"/>
        </w:rPr>
        <w:t xml:space="preserve">rator </w:t>
      </w:r>
      <w:r w:rsidR="001033CC" w:rsidRPr="006E31A0">
        <w:rPr>
          <w:rFonts w:ascii="Verdana" w:hAnsi="Verdana"/>
          <w:sz w:val="18"/>
          <w:szCs w:val="18"/>
        </w:rPr>
        <w:t xml:space="preserve">to </w:t>
      </w:r>
      <w:r w:rsidR="00715A7F" w:rsidRPr="006E31A0">
        <w:rPr>
          <w:rFonts w:ascii="Verdana" w:hAnsi="Verdana"/>
          <w:sz w:val="18"/>
          <w:szCs w:val="18"/>
        </w:rPr>
        <w:t xml:space="preserve">have direct access to the </w:t>
      </w:r>
      <w:r w:rsidRPr="006E31A0">
        <w:rPr>
          <w:rFonts w:ascii="Verdana" w:hAnsi="Verdana"/>
          <w:sz w:val="18"/>
          <w:szCs w:val="18"/>
        </w:rPr>
        <w:t>Powerful ID?</w:t>
      </w:r>
    </w:p>
    <w:p w:rsidR="00094AD0" w:rsidRPr="006E31A0" w:rsidRDefault="00094AD0" w:rsidP="00094AD0">
      <w:pPr>
        <w:jc w:val="both"/>
        <w:rPr>
          <w:rFonts w:ascii="Verdana" w:hAnsi="Verdana"/>
          <w:sz w:val="18"/>
          <w:szCs w:val="18"/>
        </w:rPr>
      </w:pPr>
    </w:p>
    <w:p w:rsidR="001F417E" w:rsidRPr="006E31A0" w:rsidRDefault="001F417E" w:rsidP="00094AD0">
      <w:pPr>
        <w:numPr>
          <w:ilvl w:val="3"/>
          <w:numId w:val="16"/>
        </w:numPr>
        <w:tabs>
          <w:tab w:val="clear" w:pos="864"/>
        </w:tabs>
        <w:ind w:left="720" w:hanging="720"/>
        <w:jc w:val="both"/>
        <w:rPr>
          <w:rFonts w:ascii="Verdana" w:hAnsi="Verdana"/>
          <w:sz w:val="18"/>
          <w:szCs w:val="18"/>
        </w:rPr>
      </w:pPr>
      <w:r w:rsidRPr="006E31A0">
        <w:rPr>
          <w:rFonts w:ascii="Verdana" w:hAnsi="Verdana"/>
          <w:sz w:val="18"/>
          <w:szCs w:val="18"/>
        </w:rPr>
        <w:t>What is the process of requesting access to a Powerful ID during an emergency?</w:t>
      </w:r>
    </w:p>
    <w:p w:rsidR="001F417E" w:rsidRPr="006E31A0" w:rsidRDefault="001F417E" w:rsidP="0032015E">
      <w:pPr>
        <w:ind w:left="1440" w:hanging="720"/>
        <w:jc w:val="both"/>
        <w:rPr>
          <w:rFonts w:ascii="Verdana" w:hAnsi="Verdana"/>
          <w:sz w:val="18"/>
          <w:szCs w:val="18"/>
        </w:rPr>
      </w:pPr>
    </w:p>
    <w:p w:rsidR="001F417E" w:rsidRPr="006E31A0" w:rsidRDefault="001F417E" w:rsidP="0032015E">
      <w:pPr>
        <w:numPr>
          <w:ilvl w:val="1"/>
          <w:numId w:val="16"/>
        </w:numPr>
        <w:jc w:val="both"/>
        <w:rPr>
          <w:rFonts w:ascii="Verdana" w:hAnsi="Verdana"/>
          <w:sz w:val="18"/>
          <w:szCs w:val="18"/>
        </w:rPr>
      </w:pPr>
      <w:r w:rsidRPr="006E31A0">
        <w:rPr>
          <w:rFonts w:ascii="Verdana" w:hAnsi="Verdana"/>
          <w:sz w:val="18"/>
          <w:szCs w:val="18"/>
        </w:rPr>
        <w:t xml:space="preserve">Powerful IDs must not be used for daily operations.  Administrators should be assigned individual IDs with similar access to carry out their operational functions.   </w:t>
      </w:r>
    </w:p>
    <w:p w:rsidR="001F417E" w:rsidRPr="006E31A0" w:rsidRDefault="001F417E" w:rsidP="0032015E">
      <w:pPr>
        <w:ind w:left="1440" w:hanging="720"/>
        <w:jc w:val="both"/>
        <w:rPr>
          <w:rFonts w:ascii="Verdana" w:hAnsi="Verdana"/>
          <w:sz w:val="18"/>
          <w:szCs w:val="18"/>
        </w:rPr>
      </w:pPr>
    </w:p>
    <w:p w:rsidR="001033CC" w:rsidRPr="006E31A0" w:rsidRDefault="001033CC">
      <w:pPr>
        <w:pStyle w:val="DefaultText"/>
        <w:jc w:val="both"/>
        <w:rPr>
          <w:rFonts w:ascii="Verdana" w:hAnsi="Verdana"/>
          <w:sz w:val="18"/>
          <w:szCs w:val="18"/>
          <w:lang w:val="en-US"/>
        </w:rPr>
      </w:pPr>
    </w:p>
    <w:p w:rsidR="003F7543" w:rsidRPr="006E31A0" w:rsidRDefault="00204A22" w:rsidP="0032015E">
      <w:pPr>
        <w:numPr>
          <w:ilvl w:val="0"/>
          <w:numId w:val="23"/>
        </w:numPr>
        <w:ind w:left="450"/>
        <w:jc w:val="both"/>
        <w:rPr>
          <w:rFonts w:ascii="Verdana" w:hAnsi="Verdana"/>
          <w:b/>
          <w:sz w:val="18"/>
          <w:szCs w:val="18"/>
        </w:rPr>
      </w:pPr>
      <w:r w:rsidRPr="006E31A0">
        <w:rPr>
          <w:rFonts w:ascii="Verdana" w:hAnsi="Verdana"/>
          <w:b/>
          <w:sz w:val="18"/>
          <w:szCs w:val="18"/>
        </w:rPr>
        <w:t>USER ACCESS MATRIX</w:t>
      </w:r>
    </w:p>
    <w:p w:rsidR="003F7543" w:rsidRPr="006E31A0" w:rsidRDefault="003F7543" w:rsidP="0032015E">
      <w:pPr>
        <w:jc w:val="both"/>
        <w:rPr>
          <w:rFonts w:ascii="Verdana" w:hAnsi="Verdana"/>
          <w:sz w:val="18"/>
          <w:szCs w:val="18"/>
        </w:rPr>
      </w:pPr>
    </w:p>
    <w:p w:rsidR="003F7543" w:rsidRPr="006E31A0" w:rsidRDefault="003F7543" w:rsidP="0032015E">
      <w:pPr>
        <w:pStyle w:val="WW-BodyText2"/>
        <w:numPr>
          <w:ilvl w:val="1"/>
          <w:numId w:val="23"/>
        </w:numPr>
        <w:jc w:val="both"/>
        <w:rPr>
          <w:sz w:val="18"/>
          <w:szCs w:val="18"/>
        </w:rPr>
      </w:pPr>
      <w:r w:rsidRPr="006E31A0">
        <w:rPr>
          <w:sz w:val="18"/>
          <w:szCs w:val="18"/>
        </w:rPr>
        <w:t>Access to information, and business processes should be controlled on the basis of business and security requirement based on the “need to know” and “need to do” principle.</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Formal procedures must be in place to control the allocation of access rights to information systems and services.</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An access matrix is a document that:</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094AD0">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Describes relationship between a techn</w:t>
      </w:r>
      <w:r w:rsidR="006E4B00" w:rsidRPr="006E31A0">
        <w:rPr>
          <w:rFonts w:ascii="Verdana" w:hAnsi="Verdana"/>
          <w:sz w:val="18"/>
          <w:szCs w:val="18"/>
        </w:rPr>
        <w:t xml:space="preserve">ical function of a system and </w:t>
      </w:r>
      <w:r w:rsidRPr="006E31A0">
        <w:rPr>
          <w:rFonts w:ascii="Verdana" w:hAnsi="Verdana"/>
          <w:sz w:val="18"/>
          <w:szCs w:val="18"/>
        </w:rPr>
        <w:t>a job function of a user.</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Creates a relationship between the u</w:t>
      </w:r>
      <w:r w:rsidR="006E4B00" w:rsidRPr="006E31A0">
        <w:rPr>
          <w:rFonts w:ascii="Verdana" w:hAnsi="Verdana"/>
          <w:sz w:val="18"/>
          <w:szCs w:val="18"/>
        </w:rPr>
        <w:t xml:space="preserve">ser identity and the technical </w:t>
      </w:r>
      <w:r w:rsidRPr="006E31A0">
        <w:rPr>
          <w:rFonts w:ascii="Verdana" w:hAnsi="Verdana"/>
          <w:sz w:val="18"/>
          <w:szCs w:val="18"/>
        </w:rPr>
        <w:t xml:space="preserve">function of the system.  </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Helps ensure segregation of duties when assigning privileges.</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An access matrix consists of:</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A list of objects;</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A list of subjects;</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A list of "Access Rights".</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 list of objects may be one of the following:</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Files, directories, datasets, etc. within an operating system.</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Fields, objects, functions, etc. within an application system.</w:t>
      </w: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A combination of application and operating system resources.</w:t>
      </w:r>
    </w:p>
    <w:p w:rsidR="003F7543" w:rsidRPr="006E31A0" w:rsidRDefault="003F7543" w:rsidP="0032015E">
      <w:pPr>
        <w:ind w:firstLine="720"/>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 list of subjects refers to the list of user groups.</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 xml:space="preserve">Example: Table 1 shows the access matrix for an application system. </w:t>
      </w:r>
    </w:p>
    <w:p w:rsidR="003F7543" w:rsidRPr="006E31A0" w:rsidRDefault="003F7543" w:rsidP="0032015E">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The list of subjects is: Manager, Officer and Clerk.</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The list of objects is: Address, Telephone Number and Address.</w:t>
      </w:r>
    </w:p>
    <w:p w:rsidR="00094AD0" w:rsidRPr="006E31A0" w:rsidRDefault="00094AD0" w:rsidP="00094AD0">
      <w:pPr>
        <w:jc w:val="both"/>
        <w:rPr>
          <w:rFonts w:ascii="Verdana" w:hAnsi="Verdana"/>
          <w:sz w:val="18"/>
          <w:szCs w:val="18"/>
        </w:rPr>
      </w:pPr>
    </w:p>
    <w:p w:rsidR="003F7543" w:rsidRPr="006E31A0" w:rsidRDefault="003F7543" w:rsidP="00094AD0">
      <w:pPr>
        <w:numPr>
          <w:ilvl w:val="3"/>
          <w:numId w:val="23"/>
        </w:numPr>
        <w:jc w:val="both"/>
        <w:rPr>
          <w:rFonts w:ascii="Verdana" w:hAnsi="Verdana"/>
          <w:sz w:val="18"/>
          <w:szCs w:val="18"/>
        </w:rPr>
      </w:pPr>
      <w:r w:rsidRPr="006E31A0">
        <w:rPr>
          <w:rFonts w:ascii="Verdana" w:hAnsi="Verdana"/>
          <w:sz w:val="18"/>
          <w:szCs w:val="18"/>
        </w:rPr>
        <w:t>The list of access is: Add, Modify, Delete, View and Approve.</w:t>
      </w:r>
    </w:p>
    <w:p w:rsidR="003F7543" w:rsidRPr="006E31A0" w:rsidRDefault="003F7543" w:rsidP="0032015E">
      <w:pPr>
        <w:jc w:val="both"/>
        <w:rPr>
          <w:rFonts w:ascii="Verdana" w:hAnsi="Verdana"/>
          <w:sz w:val="20"/>
        </w:rPr>
      </w:pPr>
    </w:p>
    <w:p w:rsidR="00C53C3F" w:rsidRPr="006E31A0" w:rsidRDefault="00C53C3F" w:rsidP="0032015E">
      <w:pPr>
        <w:jc w:val="both"/>
        <w:rPr>
          <w:rFonts w:ascii="Verdana" w:hAnsi="Verdana"/>
          <w:sz w:val="20"/>
        </w:rPr>
      </w:pPr>
    </w:p>
    <w:tbl>
      <w:tblPr>
        <w:tblW w:w="9634" w:type="dxa"/>
        <w:tblInd w:w="1" w:type="dxa"/>
        <w:tblLayout w:type="fixed"/>
        <w:tblCellMar>
          <w:left w:w="0" w:type="dxa"/>
          <w:right w:w="0" w:type="dxa"/>
        </w:tblCellMar>
        <w:tblLook w:val="0000" w:firstRow="0" w:lastRow="0" w:firstColumn="0" w:lastColumn="0" w:noHBand="0" w:noVBand="0"/>
      </w:tblPr>
      <w:tblGrid>
        <w:gridCol w:w="2128"/>
        <w:gridCol w:w="3510"/>
        <w:gridCol w:w="800"/>
        <w:gridCol w:w="800"/>
        <w:gridCol w:w="800"/>
        <w:gridCol w:w="800"/>
        <w:gridCol w:w="796"/>
      </w:tblGrid>
      <w:tr w:rsidR="003F7543" w:rsidRPr="006E31A0">
        <w:tblPrEx>
          <w:tblCellMar>
            <w:top w:w="0" w:type="dxa"/>
            <w:left w:w="0" w:type="dxa"/>
            <w:bottom w:w="0" w:type="dxa"/>
            <w:right w:w="0" w:type="dxa"/>
          </w:tblCellMar>
        </w:tblPrEx>
        <w:trPr>
          <w:cantSplit/>
          <w:trHeight w:hRule="exact" w:val="330"/>
          <w:tblHeader/>
        </w:trPr>
        <w:tc>
          <w:tcPr>
            <w:tcW w:w="2128" w:type="dxa"/>
            <w:vMerge w:val="restart"/>
            <w:tcBorders>
              <w:top w:val="single" w:sz="1" w:space="0" w:color="000000"/>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Subjects</w:t>
            </w:r>
          </w:p>
        </w:tc>
        <w:tc>
          <w:tcPr>
            <w:tcW w:w="3510" w:type="dxa"/>
            <w:vMerge w:val="restart"/>
            <w:tcBorders>
              <w:top w:val="single" w:sz="1" w:space="0" w:color="000000"/>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Objects</w:t>
            </w:r>
          </w:p>
        </w:tc>
        <w:tc>
          <w:tcPr>
            <w:tcW w:w="3996" w:type="dxa"/>
            <w:gridSpan w:val="5"/>
            <w:tcBorders>
              <w:top w:val="single" w:sz="1" w:space="0" w:color="000000"/>
              <w:left w:val="single" w:sz="1" w:space="0" w:color="000000"/>
              <w:bottom w:val="single" w:sz="1" w:space="0" w:color="000000"/>
              <w:right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Access Rights</w:t>
            </w:r>
          </w:p>
        </w:tc>
      </w:tr>
      <w:tr w:rsidR="003F7543" w:rsidRPr="006E31A0">
        <w:tblPrEx>
          <w:tblCellMar>
            <w:top w:w="0" w:type="dxa"/>
            <w:left w:w="0" w:type="dxa"/>
            <w:bottom w:w="0" w:type="dxa"/>
            <w:right w:w="0" w:type="dxa"/>
          </w:tblCellMar>
        </w:tblPrEx>
        <w:trPr>
          <w:cantSplit/>
        </w:trPr>
        <w:tc>
          <w:tcPr>
            <w:tcW w:w="2128" w:type="dxa"/>
            <w:vMerge/>
            <w:tcBorders>
              <w:top w:val="single" w:sz="1" w:space="0" w:color="000000"/>
              <w:left w:val="single" w:sz="1" w:space="0" w:color="000000"/>
              <w:bottom w:val="single" w:sz="1" w:space="0" w:color="000000"/>
            </w:tcBorders>
            <w:shd w:val="clear" w:color="FFFFFF" w:fill="808080"/>
            <w:vAlign w:val="center"/>
          </w:tcPr>
          <w:p w:rsidR="003F7543" w:rsidRPr="006E31A0" w:rsidRDefault="003F7543" w:rsidP="006E4B00">
            <w:pPr>
              <w:numPr>
                <w:ilvl w:val="0"/>
                <w:numId w:val="23"/>
              </w:numPr>
            </w:pPr>
          </w:p>
        </w:tc>
        <w:tc>
          <w:tcPr>
            <w:tcW w:w="3510" w:type="dxa"/>
            <w:vMerge/>
            <w:tcBorders>
              <w:top w:val="single" w:sz="1" w:space="0" w:color="000000"/>
              <w:left w:val="single" w:sz="1" w:space="0" w:color="000000"/>
              <w:bottom w:val="single" w:sz="1" w:space="0" w:color="000000"/>
            </w:tcBorders>
            <w:shd w:val="clear" w:color="FFFFFF" w:fill="808080"/>
            <w:vAlign w:val="center"/>
          </w:tcPr>
          <w:p w:rsidR="003F7543" w:rsidRPr="006E31A0" w:rsidRDefault="003F7543" w:rsidP="006E4B00">
            <w:pPr>
              <w:numPr>
                <w:ilvl w:val="0"/>
                <w:numId w:val="23"/>
              </w:numPr>
            </w:pPr>
          </w:p>
        </w:tc>
        <w:tc>
          <w:tcPr>
            <w:tcW w:w="800" w:type="dxa"/>
            <w:tcBorders>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A</w:t>
            </w:r>
          </w:p>
        </w:tc>
        <w:tc>
          <w:tcPr>
            <w:tcW w:w="800" w:type="dxa"/>
            <w:tcBorders>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M</w:t>
            </w:r>
          </w:p>
        </w:tc>
        <w:tc>
          <w:tcPr>
            <w:tcW w:w="800" w:type="dxa"/>
            <w:tcBorders>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D</w:t>
            </w:r>
          </w:p>
        </w:tc>
        <w:tc>
          <w:tcPr>
            <w:tcW w:w="800" w:type="dxa"/>
            <w:tcBorders>
              <w:left w:val="single" w:sz="1" w:space="0" w:color="000000"/>
              <w:bottom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V</w:t>
            </w:r>
          </w:p>
        </w:tc>
        <w:tc>
          <w:tcPr>
            <w:tcW w:w="796" w:type="dxa"/>
            <w:tcBorders>
              <w:left w:val="single" w:sz="1" w:space="0" w:color="000000"/>
              <w:bottom w:val="single" w:sz="1" w:space="0" w:color="000000"/>
              <w:right w:val="single" w:sz="1" w:space="0" w:color="000000"/>
            </w:tcBorders>
            <w:shd w:val="clear" w:color="FFFFFF" w:fill="808080"/>
            <w:vAlign w:val="center"/>
          </w:tcPr>
          <w:p w:rsidR="003F7543" w:rsidRPr="006E31A0" w:rsidRDefault="003F7543" w:rsidP="006E4B00">
            <w:pPr>
              <w:pStyle w:val="WW-TableHeading11"/>
              <w:rPr>
                <w:rFonts w:ascii="Verdana" w:hAnsi="Verdana"/>
                <w:b w:val="0"/>
                <w:i w:val="0"/>
                <w:sz w:val="18"/>
              </w:rPr>
            </w:pPr>
            <w:r w:rsidRPr="006E31A0">
              <w:rPr>
                <w:rFonts w:ascii="Verdana" w:hAnsi="Verdana"/>
                <w:b w:val="0"/>
                <w:i w:val="0"/>
                <w:sz w:val="18"/>
              </w:rPr>
              <w:t>Ap</w:t>
            </w:r>
          </w:p>
        </w:tc>
      </w:tr>
      <w:tr w:rsidR="006E4B00" w:rsidRPr="006E31A0">
        <w:tblPrEx>
          <w:tblCellMar>
            <w:top w:w="0" w:type="dxa"/>
            <w:left w:w="0" w:type="dxa"/>
            <w:bottom w:w="0" w:type="dxa"/>
            <w:right w:w="0" w:type="dxa"/>
          </w:tblCellMar>
        </w:tblPrEx>
        <w:trPr>
          <w:cantSplit/>
          <w:trHeight w:hRule="exact" w:val="348"/>
        </w:trPr>
        <w:tc>
          <w:tcPr>
            <w:tcW w:w="2128" w:type="dxa"/>
            <w:vMerge w:val="restart"/>
            <w:tcBorders>
              <w:left w:val="single" w:sz="1" w:space="0" w:color="000000"/>
              <w:bottom w:val="single" w:sz="1" w:space="0" w:color="000000"/>
            </w:tcBorders>
            <w:vAlign w:val="center"/>
          </w:tcPr>
          <w:p w:rsidR="006E4B00" w:rsidRPr="006E31A0" w:rsidRDefault="006E4B00" w:rsidP="006E4B00">
            <w:pPr>
              <w:pStyle w:val="WW-TableContents11"/>
              <w:rPr>
                <w:rFonts w:ascii="Verdana" w:hAnsi="Verdana"/>
                <w:sz w:val="18"/>
              </w:rPr>
            </w:pPr>
            <w:r w:rsidRPr="006E31A0">
              <w:rPr>
                <w:rFonts w:ascii="Verdana" w:hAnsi="Verdana"/>
                <w:sz w:val="18"/>
              </w:rPr>
              <w:t>Manager</w:t>
            </w: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Address</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r>
      <w:tr w:rsidR="006E4B00" w:rsidRPr="006E31A0">
        <w:tblPrEx>
          <w:tblCellMar>
            <w:top w:w="0" w:type="dxa"/>
            <w:left w:w="0" w:type="dxa"/>
            <w:bottom w:w="0" w:type="dxa"/>
            <w:right w:w="0" w:type="dxa"/>
          </w:tblCellMar>
        </w:tblPrEx>
        <w:trPr>
          <w:cantSplit/>
          <w:trHeight w:hRule="exact" w:val="348"/>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1"/>
              </w:numPr>
              <w:tabs>
                <w:tab w:val="clear" w:pos="1800"/>
                <w:tab w:val="num" w:pos="360"/>
              </w:tabs>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Telephone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r>
      <w:tr w:rsidR="006E4B00" w:rsidRPr="006E31A0">
        <w:tblPrEx>
          <w:tblCellMar>
            <w:top w:w="0" w:type="dxa"/>
            <w:left w:w="0" w:type="dxa"/>
            <w:bottom w:w="0" w:type="dxa"/>
            <w:right w:w="0" w:type="dxa"/>
          </w:tblCellMar>
        </w:tblPrEx>
        <w:trPr>
          <w:cantSplit/>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1"/>
              </w:numPr>
              <w:tabs>
                <w:tab w:val="clear" w:pos="1800"/>
                <w:tab w:val="num" w:pos="360"/>
              </w:tabs>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Account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r>
      <w:tr w:rsidR="006E4B00" w:rsidRPr="006E31A0">
        <w:tblPrEx>
          <w:tblCellMar>
            <w:top w:w="0" w:type="dxa"/>
            <w:left w:w="0" w:type="dxa"/>
            <w:bottom w:w="0" w:type="dxa"/>
            <w:right w:w="0" w:type="dxa"/>
          </w:tblCellMar>
        </w:tblPrEx>
        <w:trPr>
          <w:cantSplit/>
          <w:trHeight w:hRule="exact" w:val="348"/>
        </w:trPr>
        <w:tc>
          <w:tcPr>
            <w:tcW w:w="2128" w:type="dxa"/>
            <w:vMerge w:val="restart"/>
            <w:tcBorders>
              <w:left w:val="single" w:sz="1" w:space="0" w:color="000000"/>
              <w:bottom w:val="single" w:sz="1" w:space="0" w:color="000000"/>
            </w:tcBorders>
            <w:vAlign w:val="center"/>
          </w:tcPr>
          <w:p w:rsidR="006E4B00" w:rsidRPr="006E31A0" w:rsidRDefault="006E4B00" w:rsidP="006E4B00">
            <w:pPr>
              <w:pStyle w:val="WW-TableContents11"/>
              <w:rPr>
                <w:rFonts w:ascii="Verdana" w:hAnsi="Verdana"/>
                <w:sz w:val="18"/>
              </w:rPr>
            </w:pPr>
            <w:r w:rsidRPr="006E31A0">
              <w:rPr>
                <w:rFonts w:ascii="Verdana" w:hAnsi="Verdana"/>
                <w:sz w:val="18"/>
              </w:rPr>
              <w:t>Officer</w:t>
            </w: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Address</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r w:rsidR="006E4B00" w:rsidRPr="006E31A0">
        <w:tblPrEx>
          <w:tblCellMar>
            <w:top w:w="0" w:type="dxa"/>
            <w:left w:w="0" w:type="dxa"/>
            <w:bottom w:w="0" w:type="dxa"/>
            <w:right w:w="0" w:type="dxa"/>
          </w:tblCellMar>
        </w:tblPrEx>
        <w:trPr>
          <w:cantSplit/>
          <w:trHeight w:hRule="exact" w:val="348"/>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23"/>
              </w:numPr>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Telephone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r w:rsidR="006E4B00" w:rsidRPr="006E31A0">
        <w:tblPrEx>
          <w:tblCellMar>
            <w:top w:w="0" w:type="dxa"/>
            <w:left w:w="0" w:type="dxa"/>
            <w:bottom w:w="0" w:type="dxa"/>
            <w:right w:w="0" w:type="dxa"/>
          </w:tblCellMar>
        </w:tblPrEx>
        <w:trPr>
          <w:cantSplit/>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23"/>
              </w:numPr>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Account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r w:rsidR="006E4B00" w:rsidRPr="006E31A0">
        <w:tblPrEx>
          <w:tblCellMar>
            <w:top w:w="0" w:type="dxa"/>
            <w:left w:w="0" w:type="dxa"/>
            <w:bottom w:w="0" w:type="dxa"/>
            <w:right w:w="0" w:type="dxa"/>
          </w:tblCellMar>
        </w:tblPrEx>
        <w:trPr>
          <w:cantSplit/>
          <w:trHeight w:hRule="exact" w:val="348"/>
        </w:trPr>
        <w:tc>
          <w:tcPr>
            <w:tcW w:w="2128" w:type="dxa"/>
            <w:vMerge w:val="restart"/>
            <w:tcBorders>
              <w:left w:val="single" w:sz="1" w:space="0" w:color="000000"/>
              <w:bottom w:val="single" w:sz="1" w:space="0" w:color="000000"/>
            </w:tcBorders>
            <w:vAlign w:val="center"/>
          </w:tcPr>
          <w:p w:rsidR="006E4B00" w:rsidRPr="006E31A0" w:rsidRDefault="006E4B00" w:rsidP="006E4B00">
            <w:pPr>
              <w:pStyle w:val="WW-TableContents11"/>
              <w:rPr>
                <w:rFonts w:ascii="Verdana" w:hAnsi="Verdana"/>
                <w:sz w:val="18"/>
              </w:rPr>
            </w:pPr>
            <w:r w:rsidRPr="006E31A0">
              <w:rPr>
                <w:rFonts w:ascii="Verdana" w:hAnsi="Verdana"/>
                <w:sz w:val="18"/>
              </w:rPr>
              <w:t>Clerk</w:t>
            </w: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Address</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r w:rsidR="006E4B00" w:rsidRPr="006E31A0">
        <w:tblPrEx>
          <w:tblCellMar>
            <w:top w:w="0" w:type="dxa"/>
            <w:left w:w="0" w:type="dxa"/>
            <w:bottom w:w="0" w:type="dxa"/>
            <w:right w:w="0" w:type="dxa"/>
          </w:tblCellMar>
        </w:tblPrEx>
        <w:trPr>
          <w:cantSplit/>
          <w:trHeight w:hRule="exact" w:val="348"/>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23"/>
              </w:numPr>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Telephone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r w:rsidR="006E4B00" w:rsidRPr="006E31A0">
        <w:tblPrEx>
          <w:tblCellMar>
            <w:top w:w="0" w:type="dxa"/>
            <w:left w:w="0" w:type="dxa"/>
            <w:bottom w:w="0" w:type="dxa"/>
            <w:right w:w="0" w:type="dxa"/>
          </w:tblCellMar>
        </w:tblPrEx>
        <w:trPr>
          <w:cantSplit/>
        </w:trPr>
        <w:tc>
          <w:tcPr>
            <w:tcW w:w="2128" w:type="dxa"/>
            <w:vMerge/>
            <w:tcBorders>
              <w:left w:val="single" w:sz="1" w:space="0" w:color="000000"/>
              <w:bottom w:val="single" w:sz="1" w:space="0" w:color="000000"/>
            </w:tcBorders>
            <w:vAlign w:val="center"/>
          </w:tcPr>
          <w:p w:rsidR="006E4B00" w:rsidRPr="006E31A0" w:rsidRDefault="006E4B00" w:rsidP="006E4B00">
            <w:pPr>
              <w:numPr>
                <w:ilvl w:val="0"/>
                <w:numId w:val="23"/>
              </w:numPr>
            </w:pPr>
          </w:p>
        </w:tc>
        <w:tc>
          <w:tcPr>
            <w:tcW w:w="3510" w:type="dxa"/>
            <w:tcBorders>
              <w:left w:val="single" w:sz="1" w:space="0" w:color="000000"/>
              <w:bottom w:val="single" w:sz="1" w:space="0" w:color="000000"/>
            </w:tcBorders>
            <w:vAlign w:val="center"/>
          </w:tcPr>
          <w:p w:rsidR="006E4B00" w:rsidRPr="006E31A0" w:rsidRDefault="006E4B00" w:rsidP="006E4B00">
            <w:pPr>
              <w:pStyle w:val="WW-TableContents11"/>
              <w:jc w:val="center"/>
              <w:rPr>
                <w:rFonts w:ascii="Verdana" w:hAnsi="Verdana"/>
                <w:sz w:val="18"/>
              </w:rPr>
            </w:pPr>
            <w:r w:rsidRPr="006E31A0">
              <w:rPr>
                <w:rFonts w:ascii="Verdana" w:hAnsi="Verdana"/>
                <w:sz w:val="18"/>
              </w:rPr>
              <w:t>Account Number</w:t>
            </w: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jc w:val="center"/>
              <w:rPr>
                <w:rFonts w:ascii="Verdana" w:hAnsi="Verdana"/>
                <w:sz w:val="18"/>
              </w:rPr>
            </w:pPr>
          </w:p>
        </w:tc>
        <w:tc>
          <w:tcPr>
            <w:tcW w:w="800" w:type="dxa"/>
            <w:tcBorders>
              <w:left w:val="single" w:sz="1" w:space="0" w:color="000000"/>
              <w:bottom w:val="single" w:sz="1" w:space="0" w:color="000000"/>
            </w:tcBorders>
            <w:vAlign w:val="center"/>
          </w:tcPr>
          <w:p w:rsidR="006E4B00" w:rsidRPr="006E31A0" w:rsidRDefault="006E4B00" w:rsidP="001E78D6">
            <w:pPr>
              <w:pStyle w:val="WW-TableContents11"/>
              <w:numPr>
                <w:ilvl w:val="0"/>
                <w:numId w:val="13"/>
              </w:numPr>
              <w:jc w:val="center"/>
              <w:rPr>
                <w:rFonts w:ascii="Verdana" w:hAnsi="Verdana"/>
                <w:sz w:val="18"/>
              </w:rPr>
            </w:pPr>
          </w:p>
        </w:tc>
        <w:tc>
          <w:tcPr>
            <w:tcW w:w="796" w:type="dxa"/>
            <w:tcBorders>
              <w:left w:val="single" w:sz="1" w:space="0" w:color="000000"/>
              <w:bottom w:val="single" w:sz="1" w:space="0" w:color="000000"/>
              <w:right w:val="single" w:sz="1" w:space="0" w:color="000000"/>
            </w:tcBorders>
            <w:vAlign w:val="center"/>
          </w:tcPr>
          <w:p w:rsidR="006E4B00" w:rsidRPr="006E31A0" w:rsidRDefault="006E4B00" w:rsidP="001E78D6">
            <w:pPr>
              <w:pStyle w:val="WW-TableContents11"/>
              <w:jc w:val="center"/>
              <w:rPr>
                <w:rFonts w:ascii="Verdana" w:hAnsi="Verdana"/>
                <w:sz w:val="18"/>
              </w:rPr>
            </w:pPr>
          </w:p>
        </w:tc>
      </w:tr>
    </w:tbl>
    <w:p w:rsidR="003F7543" w:rsidRPr="006E31A0" w:rsidRDefault="003F7543" w:rsidP="006E4B00">
      <w:pPr>
        <w:rPr>
          <w:rFonts w:ascii="Verdana" w:hAnsi="Verdana"/>
          <w:sz w:val="18"/>
          <w:szCs w:val="18"/>
        </w:rPr>
      </w:pPr>
      <w:r w:rsidRPr="006E31A0">
        <w:rPr>
          <w:rFonts w:ascii="Verdana" w:hAnsi="Verdana"/>
          <w:sz w:val="18"/>
          <w:szCs w:val="18"/>
        </w:rPr>
        <w:t>Table 1:</w:t>
      </w:r>
      <w:r w:rsidRPr="006E31A0">
        <w:rPr>
          <w:rFonts w:ascii="Verdana" w:hAnsi="Verdana"/>
          <w:sz w:val="18"/>
          <w:szCs w:val="18"/>
        </w:rPr>
        <w:tab/>
        <w:t>Access Matrix for Customer Profiling Application System</w:t>
      </w:r>
    </w:p>
    <w:p w:rsidR="003F7543" w:rsidRPr="006E31A0" w:rsidRDefault="003F7543" w:rsidP="006E4B00">
      <w:pPr>
        <w:ind w:firstLine="720"/>
        <w:rPr>
          <w:rFonts w:ascii="Verdana" w:hAnsi="Verdana"/>
          <w:sz w:val="20"/>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 xml:space="preserve">The access matrix must be maintained and owned by the end users.  </w:t>
      </w:r>
    </w:p>
    <w:p w:rsidR="0080269A" w:rsidRPr="006E31A0" w:rsidRDefault="0080269A"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At the minimum, management at the departmental level must endorse the access matrix.</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The access matrix must be updated to reflect a</w:t>
      </w:r>
      <w:r w:rsidR="0032015E" w:rsidRPr="006E31A0">
        <w:rPr>
          <w:rFonts w:ascii="Verdana" w:hAnsi="Verdana"/>
          <w:sz w:val="18"/>
          <w:szCs w:val="18"/>
        </w:rPr>
        <w:t xml:space="preserve">ny changes in </w:t>
      </w:r>
      <w:r w:rsidR="00F851C1" w:rsidRPr="006E31A0">
        <w:rPr>
          <w:rFonts w:ascii="Verdana" w:hAnsi="Verdana"/>
          <w:sz w:val="18"/>
          <w:szCs w:val="18"/>
        </w:rPr>
        <w:t>subjects</w:t>
      </w:r>
      <w:r w:rsidR="0032015E" w:rsidRPr="006E31A0">
        <w:rPr>
          <w:rFonts w:ascii="Verdana" w:hAnsi="Verdana"/>
          <w:sz w:val="18"/>
          <w:szCs w:val="18"/>
        </w:rPr>
        <w:t xml:space="preserve"> object </w:t>
      </w:r>
      <w:r w:rsidRPr="006E31A0">
        <w:rPr>
          <w:rFonts w:ascii="Verdana" w:hAnsi="Verdana"/>
          <w:sz w:val="18"/>
          <w:szCs w:val="18"/>
        </w:rPr>
        <w:t>and access matrix.</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The departmental head must approve changes made to the access matrix.  All changes must be communicated to the system engineers.  System engineers must comply with the access matrix.</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 xml:space="preserve">The access matrix </w:t>
      </w:r>
      <w:r w:rsidR="00857FDD" w:rsidRPr="006E31A0">
        <w:rPr>
          <w:rFonts w:ascii="Verdana" w:hAnsi="Verdana"/>
          <w:sz w:val="18"/>
          <w:szCs w:val="18"/>
        </w:rPr>
        <w:t>should</w:t>
      </w:r>
      <w:r w:rsidRPr="006E31A0">
        <w:rPr>
          <w:rFonts w:ascii="Verdana" w:hAnsi="Verdana"/>
          <w:sz w:val="18"/>
          <w:szCs w:val="18"/>
        </w:rPr>
        <w:t xml:space="preserve"> be reviewed at least once </w:t>
      </w:r>
      <w:r w:rsidR="00857FDD" w:rsidRPr="006E31A0">
        <w:rPr>
          <w:rFonts w:ascii="Verdana" w:hAnsi="Verdana"/>
          <w:sz w:val="18"/>
          <w:szCs w:val="18"/>
        </w:rPr>
        <w:t>every six months</w:t>
      </w:r>
      <w:r w:rsidR="00F63503" w:rsidRPr="006E31A0">
        <w:rPr>
          <w:rFonts w:ascii="Verdana" w:hAnsi="Verdana"/>
          <w:sz w:val="18"/>
          <w:szCs w:val="18"/>
        </w:rPr>
        <w:t xml:space="preserve"> or whenever there are changes</w:t>
      </w:r>
      <w:r w:rsidRPr="006E31A0">
        <w:rPr>
          <w:rFonts w:ascii="Verdana" w:hAnsi="Verdana"/>
          <w:sz w:val="18"/>
          <w:szCs w:val="18"/>
        </w:rPr>
        <w:t>.</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All information technology systems within the Group must have an access matrix.  Non-compliance to this requirement may lead to downgrading of audit rating.</w:t>
      </w:r>
    </w:p>
    <w:p w:rsidR="00C53C3F" w:rsidRPr="006E31A0" w:rsidRDefault="00C53C3F" w:rsidP="003F7543">
      <w:pPr>
        <w:rPr>
          <w:rFonts w:ascii="Verdana" w:hAnsi="Verdana"/>
          <w:sz w:val="18"/>
          <w:szCs w:val="18"/>
        </w:rPr>
      </w:pPr>
    </w:p>
    <w:p w:rsidR="006E4B00" w:rsidRPr="006E31A0" w:rsidRDefault="006E4B00" w:rsidP="003F7543">
      <w:pPr>
        <w:rPr>
          <w:rFonts w:ascii="Verdana" w:hAnsi="Verdana"/>
          <w:sz w:val="18"/>
          <w:szCs w:val="18"/>
        </w:rPr>
      </w:pPr>
    </w:p>
    <w:p w:rsidR="003F7543" w:rsidRPr="006E31A0" w:rsidRDefault="00204A22" w:rsidP="0032015E">
      <w:pPr>
        <w:numPr>
          <w:ilvl w:val="0"/>
          <w:numId w:val="23"/>
        </w:numPr>
        <w:jc w:val="both"/>
        <w:rPr>
          <w:rFonts w:ascii="Verdana" w:hAnsi="Verdana"/>
          <w:b/>
          <w:sz w:val="18"/>
          <w:szCs w:val="18"/>
        </w:rPr>
      </w:pPr>
      <w:r w:rsidRPr="006E31A0">
        <w:rPr>
          <w:rFonts w:ascii="Verdana" w:hAnsi="Verdana"/>
          <w:b/>
          <w:sz w:val="18"/>
          <w:szCs w:val="18"/>
        </w:rPr>
        <w:t>USER ID PROFILE</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 user profile refers to the relationship between a user ID to a function within an application or system.</w:t>
      </w:r>
    </w:p>
    <w:p w:rsidR="0032015E" w:rsidRPr="006E31A0" w:rsidRDefault="0032015E"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A User ID Profile must at least contain the following information:</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945BDE">
      <w:pPr>
        <w:numPr>
          <w:ilvl w:val="3"/>
          <w:numId w:val="23"/>
        </w:numPr>
        <w:jc w:val="both"/>
        <w:rPr>
          <w:rFonts w:ascii="Verdana" w:hAnsi="Verdana"/>
          <w:sz w:val="18"/>
          <w:szCs w:val="18"/>
        </w:rPr>
      </w:pPr>
      <w:r w:rsidRPr="006E31A0">
        <w:rPr>
          <w:rFonts w:ascii="Verdana" w:hAnsi="Verdana"/>
          <w:sz w:val="18"/>
          <w:szCs w:val="18"/>
        </w:rPr>
        <w:t>User ID</w:t>
      </w:r>
    </w:p>
    <w:p w:rsidR="00945BDE" w:rsidRPr="006E31A0" w:rsidRDefault="00945BDE" w:rsidP="00945BDE">
      <w:pPr>
        <w:jc w:val="both"/>
        <w:rPr>
          <w:rFonts w:ascii="Verdana" w:hAnsi="Verdana"/>
          <w:sz w:val="18"/>
          <w:szCs w:val="18"/>
        </w:rPr>
      </w:pPr>
    </w:p>
    <w:p w:rsidR="003F7543" w:rsidRDefault="003F7543" w:rsidP="00945BDE">
      <w:pPr>
        <w:numPr>
          <w:ilvl w:val="3"/>
          <w:numId w:val="23"/>
        </w:numPr>
        <w:jc w:val="both"/>
        <w:rPr>
          <w:rFonts w:ascii="Verdana" w:hAnsi="Verdana"/>
          <w:sz w:val="18"/>
          <w:szCs w:val="18"/>
        </w:rPr>
      </w:pPr>
      <w:r w:rsidRPr="006E31A0">
        <w:rPr>
          <w:rFonts w:ascii="Verdana" w:hAnsi="Verdana"/>
          <w:sz w:val="18"/>
          <w:szCs w:val="18"/>
        </w:rPr>
        <w:t>Functions</w:t>
      </w:r>
    </w:p>
    <w:p w:rsidR="006E31A0" w:rsidRDefault="006E31A0" w:rsidP="006E31A0">
      <w:pPr>
        <w:jc w:val="both"/>
        <w:rPr>
          <w:rFonts w:ascii="Verdana" w:hAnsi="Verdana"/>
          <w:sz w:val="18"/>
          <w:szCs w:val="18"/>
        </w:rPr>
      </w:pPr>
    </w:p>
    <w:p w:rsidR="006E31A0" w:rsidRPr="006E31A0" w:rsidRDefault="006E31A0" w:rsidP="006E31A0">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The functions in the User ID Profile refer to the</w:t>
      </w:r>
      <w:r w:rsidR="0080269A" w:rsidRPr="006E31A0">
        <w:rPr>
          <w:rFonts w:ascii="Verdana" w:hAnsi="Verdana"/>
          <w:sz w:val="18"/>
          <w:szCs w:val="18"/>
        </w:rPr>
        <w:t xml:space="preserve"> operation an application or </w:t>
      </w:r>
      <w:r w:rsidRPr="006E31A0">
        <w:rPr>
          <w:rFonts w:ascii="Verdana" w:hAnsi="Verdana"/>
          <w:sz w:val="18"/>
          <w:szCs w:val="18"/>
        </w:rPr>
        <w:t>system can perform.</w:t>
      </w:r>
    </w:p>
    <w:p w:rsidR="003F7543" w:rsidRPr="006E31A0" w:rsidRDefault="003F7543" w:rsidP="0032015E">
      <w:pPr>
        <w:jc w:val="both"/>
        <w:rPr>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The ID administrator must maintain a list of User ID Profile.  The ID administrator must be able to advise and explain to the end users on any access right matters relating to the User ID Profile.</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It is the responsibility of the ID administrator to schedule and initiate a review of the User ID Profile at least once a year.  This review will be conducted by the end users.  The review is to ensure:</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945BDE">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 xml:space="preserve">IDs of staff </w:t>
      </w:r>
      <w:r w:rsidR="001033CC" w:rsidRPr="006E31A0">
        <w:rPr>
          <w:rFonts w:ascii="Verdana" w:hAnsi="Verdana"/>
          <w:sz w:val="18"/>
          <w:szCs w:val="18"/>
        </w:rPr>
        <w:t>that</w:t>
      </w:r>
      <w:r w:rsidRPr="006E31A0">
        <w:rPr>
          <w:rFonts w:ascii="Verdana" w:hAnsi="Verdana"/>
          <w:sz w:val="18"/>
          <w:szCs w:val="18"/>
        </w:rPr>
        <w:t xml:space="preserve"> have resigned, transfer</w:t>
      </w:r>
      <w:r w:rsidR="0080269A" w:rsidRPr="006E31A0">
        <w:rPr>
          <w:rFonts w:ascii="Verdana" w:hAnsi="Verdana"/>
          <w:sz w:val="18"/>
          <w:szCs w:val="18"/>
        </w:rPr>
        <w:t xml:space="preserve">red or terminated have been </w:t>
      </w:r>
      <w:r w:rsidRPr="006E31A0">
        <w:rPr>
          <w:rFonts w:ascii="Verdana" w:hAnsi="Verdana"/>
          <w:sz w:val="18"/>
          <w:szCs w:val="18"/>
        </w:rPr>
        <w:t>removed.</w:t>
      </w:r>
    </w:p>
    <w:p w:rsidR="00945BDE" w:rsidRPr="006E31A0" w:rsidRDefault="00945BDE" w:rsidP="00945BDE">
      <w:pPr>
        <w:jc w:val="both"/>
        <w:rPr>
          <w:rFonts w:ascii="Verdana" w:hAnsi="Verdana"/>
          <w:sz w:val="18"/>
          <w:szCs w:val="18"/>
        </w:rPr>
      </w:pPr>
    </w:p>
    <w:p w:rsidR="003F7543" w:rsidRPr="006E31A0" w:rsidRDefault="003F7543" w:rsidP="00945BDE">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Accesses provided to all staff are according to the access matrix.</w:t>
      </w:r>
    </w:p>
    <w:p w:rsidR="00945BDE" w:rsidRPr="006E31A0" w:rsidRDefault="00945BDE" w:rsidP="00945BDE">
      <w:pPr>
        <w:jc w:val="both"/>
        <w:rPr>
          <w:rFonts w:ascii="Verdana" w:hAnsi="Verdana"/>
          <w:sz w:val="18"/>
          <w:szCs w:val="18"/>
        </w:rPr>
      </w:pPr>
    </w:p>
    <w:p w:rsidR="003F7543" w:rsidRPr="006E31A0" w:rsidRDefault="003F7543" w:rsidP="00945BDE">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There are no differences of access betwee</w:t>
      </w:r>
      <w:r w:rsidR="0080269A" w:rsidRPr="006E31A0">
        <w:rPr>
          <w:rFonts w:ascii="Verdana" w:hAnsi="Verdana"/>
          <w:sz w:val="18"/>
          <w:szCs w:val="18"/>
        </w:rPr>
        <w:t xml:space="preserve">n staff that are performing </w:t>
      </w:r>
      <w:r w:rsidRPr="006E31A0">
        <w:rPr>
          <w:rFonts w:ascii="Verdana" w:hAnsi="Verdana"/>
          <w:sz w:val="18"/>
          <w:szCs w:val="18"/>
        </w:rPr>
        <w:t>the same</w:t>
      </w:r>
      <w:r w:rsidR="0080269A" w:rsidRPr="006E31A0">
        <w:rPr>
          <w:rFonts w:ascii="Verdana" w:hAnsi="Verdana"/>
          <w:sz w:val="18"/>
          <w:szCs w:val="18"/>
        </w:rPr>
        <w:t xml:space="preserve"> </w:t>
      </w:r>
      <w:r w:rsidRPr="006E31A0">
        <w:rPr>
          <w:rFonts w:ascii="Verdana" w:hAnsi="Verdana"/>
          <w:sz w:val="18"/>
          <w:szCs w:val="18"/>
        </w:rPr>
        <w:t>job function.</w:t>
      </w:r>
    </w:p>
    <w:p w:rsidR="00945BDE" w:rsidRPr="006E31A0" w:rsidRDefault="00945BDE" w:rsidP="00945BDE">
      <w:pPr>
        <w:jc w:val="both"/>
        <w:rPr>
          <w:rFonts w:ascii="Verdana" w:hAnsi="Verdana"/>
          <w:sz w:val="18"/>
          <w:szCs w:val="18"/>
        </w:rPr>
      </w:pPr>
    </w:p>
    <w:p w:rsidR="003F7543" w:rsidRPr="006E31A0" w:rsidRDefault="003F7543" w:rsidP="00945BDE">
      <w:pPr>
        <w:numPr>
          <w:ilvl w:val="3"/>
          <w:numId w:val="23"/>
        </w:numPr>
        <w:tabs>
          <w:tab w:val="clear" w:pos="864"/>
        </w:tabs>
        <w:ind w:left="720" w:hanging="720"/>
        <w:jc w:val="both"/>
        <w:rPr>
          <w:rFonts w:ascii="Verdana" w:hAnsi="Verdana"/>
          <w:sz w:val="18"/>
          <w:szCs w:val="18"/>
        </w:rPr>
      </w:pPr>
      <w:r w:rsidRPr="006E31A0">
        <w:rPr>
          <w:rFonts w:ascii="Verdana" w:hAnsi="Verdana"/>
          <w:sz w:val="18"/>
          <w:szCs w:val="18"/>
        </w:rPr>
        <w:t>Any discrepancies in the User ID Profile are reported to the ID</w:t>
      </w:r>
      <w:r w:rsidR="0080269A" w:rsidRPr="006E31A0">
        <w:rPr>
          <w:rFonts w:ascii="Verdana" w:hAnsi="Verdana"/>
          <w:sz w:val="18"/>
          <w:szCs w:val="18"/>
        </w:rPr>
        <w:t xml:space="preserve"> </w:t>
      </w:r>
      <w:r w:rsidRPr="006E31A0">
        <w:rPr>
          <w:rFonts w:ascii="Verdana" w:hAnsi="Verdana"/>
          <w:sz w:val="18"/>
          <w:szCs w:val="18"/>
        </w:rPr>
        <w:t>administrator and rectified accordingly.</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The list of User ID Profile may be stored in the following format:</w:t>
      </w:r>
      <w:r w:rsidR="00945BDE" w:rsidRPr="006E31A0">
        <w:rPr>
          <w:rFonts w:ascii="Verdana" w:hAnsi="Verdana"/>
          <w:sz w:val="18"/>
          <w:szCs w:val="18"/>
        </w:rPr>
        <w:t xml:space="preserve"> -</w:t>
      </w:r>
    </w:p>
    <w:p w:rsidR="003F7543" w:rsidRPr="006E31A0" w:rsidRDefault="003F7543" w:rsidP="0032015E">
      <w:pPr>
        <w:jc w:val="both"/>
        <w:rPr>
          <w:rFonts w:ascii="Verdana" w:hAnsi="Verdana"/>
          <w:sz w:val="18"/>
          <w:szCs w:val="18"/>
        </w:rPr>
      </w:pPr>
    </w:p>
    <w:p w:rsidR="003F7543" w:rsidRPr="006E31A0" w:rsidRDefault="003F7543" w:rsidP="00945BDE">
      <w:pPr>
        <w:numPr>
          <w:ilvl w:val="3"/>
          <w:numId w:val="23"/>
        </w:numPr>
        <w:jc w:val="both"/>
        <w:rPr>
          <w:rFonts w:ascii="Verdana" w:hAnsi="Verdana"/>
          <w:sz w:val="18"/>
          <w:szCs w:val="18"/>
        </w:rPr>
      </w:pPr>
      <w:r w:rsidRPr="006E31A0">
        <w:rPr>
          <w:rFonts w:ascii="Verdana" w:hAnsi="Verdana"/>
          <w:sz w:val="18"/>
          <w:szCs w:val="18"/>
        </w:rPr>
        <w:t>Hardcopy</w:t>
      </w:r>
    </w:p>
    <w:p w:rsidR="00945BDE" w:rsidRPr="006E31A0" w:rsidRDefault="00945BDE" w:rsidP="00945BDE">
      <w:pPr>
        <w:jc w:val="both"/>
        <w:rPr>
          <w:rFonts w:ascii="Verdana" w:hAnsi="Verdana"/>
          <w:sz w:val="18"/>
          <w:szCs w:val="18"/>
        </w:rPr>
      </w:pPr>
    </w:p>
    <w:p w:rsidR="003F7543" w:rsidRPr="006E31A0" w:rsidRDefault="003F7543" w:rsidP="00945BDE">
      <w:pPr>
        <w:numPr>
          <w:ilvl w:val="3"/>
          <w:numId w:val="23"/>
        </w:numPr>
        <w:jc w:val="both"/>
        <w:rPr>
          <w:rFonts w:ascii="Verdana" w:hAnsi="Verdana"/>
          <w:sz w:val="18"/>
          <w:szCs w:val="18"/>
        </w:rPr>
      </w:pPr>
      <w:r w:rsidRPr="006E31A0">
        <w:rPr>
          <w:rFonts w:ascii="Verdana" w:hAnsi="Verdana"/>
          <w:sz w:val="18"/>
          <w:szCs w:val="18"/>
        </w:rPr>
        <w:t>Softcopy</w:t>
      </w:r>
    </w:p>
    <w:p w:rsidR="00945BDE" w:rsidRPr="006E31A0" w:rsidRDefault="00945BDE" w:rsidP="00945BDE">
      <w:pPr>
        <w:jc w:val="both"/>
        <w:rPr>
          <w:rFonts w:ascii="Verdana" w:hAnsi="Verdana"/>
          <w:sz w:val="18"/>
          <w:szCs w:val="18"/>
        </w:rPr>
      </w:pPr>
    </w:p>
    <w:p w:rsidR="003F7543" w:rsidRPr="006E31A0" w:rsidRDefault="003F7543" w:rsidP="00945BDE">
      <w:pPr>
        <w:numPr>
          <w:ilvl w:val="3"/>
          <w:numId w:val="23"/>
        </w:numPr>
        <w:jc w:val="both"/>
        <w:rPr>
          <w:rFonts w:ascii="Verdana" w:hAnsi="Verdana"/>
          <w:sz w:val="18"/>
          <w:szCs w:val="18"/>
        </w:rPr>
      </w:pPr>
      <w:r w:rsidRPr="006E31A0">
        <w:rPr>
          <w:rFonts w:ascii="Verdana" w:hAnsi="Verdana"/>
          <w:sz w:val="18"/>
          <w:szCs w:val="18"/>
        </w:rPr>
        <w:t>Report generated.</w:t>
      </w:r>
    </w:p>
    <w:p w:rsidR="0080269A" w:rsidRPr="006E31A0" w:rsidRDefault="0080269A"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If the User ID Profile is in softcopy or report gene</w:t>
      </w:r>
      <w:r w:rsidR="0080269A" w:rsidRPr="006E31A0">
        <w:rPr>
          <w:rFonts w:ascii="Verdana" w:hAnsi="Verdana"/>
          <w:sz w:val="18"/>
          <w:szCs w:val="18"/>
        </w:rPr>
        <w:t xml:space="preserve">rated, it must be able to be </w:t>
      </w:r>
      <w:r w:rsidRPr="006E31A0">
        <w:rPr>
          <w:rFonts w:ascii="Verdana" w:hAnsi="Verdana"/>
          <w:sz w:val="18"/>
          <w:szCs w:val="18"/>
        </w:rPr>
        <w:t>presented in hardcopy format as and when required.</w:t>
      </w:r>
    </w:p>
    <w:p w:rsidR="003F7543" w:rsidRPr="006E31A0" w:rsidRDefault="003F7543" w:rsidP="0032015E">
      <w:pPr>
        <w:jc w:val="both"/>
        <w:rPr>
          <w:rFonts w:ascii="Verdana" w:hAnsi="Verdana"/>
          <w:sz w:val="18"/>
          <w:szCs w:val="18"/>
        </w:rPr>
      </w:pPr>
    </w:p>
    <w:p w:rsidR="003F7543" w:rsidRPr="006E31A0" w:rsidRDefault="003F7543" w:rsidP="0032015E">
      <w:pPr>
        <w:numPr>
          <w:ilvl w:val="1"/>
          <w:numId w:val="23"/>
        </w:numPr>
        <w:jc w:val="both"/>
        <w:rPr>
          <w:rFonts w:ascii="Verdana" w:hAnsi="Verdana"/>
          <w:sz w:val="18"/>
          <w:szCs w:val="18"/>
        </w:rPr>
      </w:pPr>
      <w:r w:rsidRPr="006E31A0">
        <w:rPr>
          <w:rFonts w:ascii="Verdana" w:hAnsi="Verdana"/>
          <w:sz w:val="18"/>
          <w:szCs w:val="18"/>
        </w:rPr>
        <w:t>User ID Profile must be made available to the end user as and when requested.</w:t>
      </w:r>
    </w:p>
    <w:p w:rsidR="00C53C3F" w:rsidRDefault="00C53C3F">
      <w:pPr>
        <w:pStyle w:val="DefaultText"/>
        <w:jc w:val="both"/>
        <w:rPr>
          <w:rFonts w:ascii="Verdana" w:hAnsi="Verdana"/>
          <w:b/>
          <w:i/>
          <w:color w:val="FF0000"/>
          <w:sz w:val="18"/>
          <w:lang w:val="en-US"/>
        </w:rPr>
      </w:pPr>
    </w:p>
    <w:p w:rsidR="00347867" w:rsidRDefault="00347867">
      <w:pPr>
        <w:pStyle w:val="DefaultText"/>
        <w:jc w:val="both"/>
        <w:rPr>
          <w:rFonts w:ascii="Verdana" w:hAnsi="Verdana"/>
          <w:b/>
          <w:sz w:val="18"/>
        </w:rPr>
      </w:pPr>
    </w:p>
    <w:p w:rsidR="00492D95" w:rsidRDefault="00492D95" w:rsidP="0080269A">
      <w:pPr>
        <w:pStyle w:val="DefaultText"/>
        <w:numPr>
          <w:ilvl w:val="0"/>
          <w:numId w:val="23"/>
        </w:numPr>
        <w:jc w:val="both"/>
        <w:rPr>
          <w:rFonts w:ascii="Verdana" w:hAnsi="Verdana"/>
          <w:b/>
          <w:sz w:val="18"/>
        </w:rPr>
      </w:pPr>
      <w:r>
        <w:rPr>
          <w:rFonts w:ascii="Verdana" w:hAnsi="Verdana"/>
          <w:b/>
          <w:sz w:val="18"/>
        </w:rPr>
        <w:t>AUDIT TRAILS</w:t>
      </w:r>
    </w:p>
    <w:p w:rsidR="00492D95" w:rsidRDefault="00492D95">
      <w:pPr>
        <w:pStyle w:val="DefaultText"/>
        <w:jc w:val="both"/>
        <w:rPr>
          <w:rFonts w:ascii="Verdana" w:hAnsi="Verdana"/>
          <w:sz w:val="18"/>
        </w:rPr>
      </w:pPr>
    </w:p>
    <w:p w:rsidR="00492D95" w:rsidRPr="002037CA" w:rsidRDefault="00492D95" w:rsidP="0080269A">
      <w:pPr>
        <w:pStyle w:val="DefaultText"/>
        <w:tabs>
          <w:tab w:val="left" w:pos="2160"/>
        </w:tabs>
        <w:jc w:val="both"/>
        <w:rPr>
          <w:rFonts w:ascii="Verdana" w:hAnsi="Verdana"/>
          <w:sz w:val="18"/>
        </w:rPr>
      </w:pPr>
      <w:r w:rsidRPr="002037CA">
        <w:rPr>
          <w:rFonts w:ascii="Verdana" w:hAnsi="Verdana"/>
          <w:sz w:val="18"/>
        </w:rPr>
        <w:t>Audit trail of security-sensitive access and actions taken should be logged. All forms of audit logs should be appropriately protected against unauthorized modification or deletion.</w:t>
      </w:r>
    </w:p>
    <w:p w:rsidR="00492D95" w:rsidRPr="002037CA" w:rsidRDefault="00492D95" w:rsidP="0080269A">
      <w:pPr>
        <w:pStyle w:val="DefaultText"/>
        <w:tabs>
          <w:tab w:val="left" w:pos="2160"/>
        </w:tabs>
        <w:ind w:left="720"/>
        <w:jc w:val="both"/>
        <w:rPr>
          <w:rFonts w:ascii="Verdana" w:hAnsi="Verdana"/>
          <w:sz w:val="18"/>
        </w:rPr>
      </w:pPr>
    </w:p>
    <w:p w:rsidR="00492D95" w:rsidRPr="002037CA" w:rsidRDefault="00492D95" w:rsidP="0080269A">
      <w:pPr>
        <w:pStyle w:val="DefaultText"/>
        <w:tabs>
          <w:tab w:val="left" w:pos="2160"/>
        </w:tabs>
        <w:jc w:val="both"/>
        <w:rPr>
          <w:rFonts w:ascii="Verdana" w:hAnsi="Verdana"/>
          <w:sz w:val="18"/>
        </w:rPr>
      </w:pPr>
      <w:r w:rsidRPr="002037CA">
        <w:rPr>
          <w:rFonts w:ascii="Verdana" w:hAnsi="Verdana"/>
          <w:sz w:val="18"/>
        </w:rPr>
        <w:t>Audit logs for system and other security-relevant events should be kept for an agreed time period as it might assist in future investigations and access control monitoring purposes. Procedures on the review of audit log files or exception reports should be formulated for timely remedial action on security violations and management reporting.</w:t>
      </w:r>
    </w:p>
    <w:p w:rsidR="00492D95" w:rsidRPr="002037CA" w:rsidRDefault="00492D95">
      <w:pPr>
        <w:pStyle w:val="DefaultText"/>
        <w:tabs>
          <w:tab w:val="left" w:pos="2160"/>
        </w:tabs>
        <w:ind w:left="720" w:hanging="720"/>
        <w:jc w:val="both"/>
        <w:rPr>
          <w:rFonts w:ascii="Verdana" w:hAnsi="Verdana"/>
          <w:sz w:val="18"/>
        </w:rPr>
      </w:pPr>
    </w:p>
    <w:p w:rsidR="00492D95" w:rsidRPr="002037CA" w:rsidRDefault="00492D95" w:rsidP="0080269A">
      <w:pPr>
        <w:pStyle w:val="DefaultText"/>
        <w:tabs>
          <w:tab w:val="left" w:pos="2160"/>
        </w:tabs>
        <w:jc w:val="both"/>
        <w:rPr>
          <w:rFonts w:ascii="Verdana" w:hAnsi="Verdana"/>
          <w:sz w:val="18"/>
        </w:rPr>
      </w:pPr>
      <w:r w:rsidRPr="002037CA">
        <w:rPr>
          <w:rFonts w:ascii="Verdana" w:hAnsi="Verdana"/>
          <w:sz w:val="18"/>
        </w:rPr>
        <w:t>All systems related processing clocks should be synchronised with an agreed time source to ensure the accuracy of audit logs.</w:t>
      </w:r>
    </w:p>
    <w:p w:rsidR="0080269A" w:rsidRDefault="0080269A" w:rsidP="0080269A">
      <w:pPr>
        <w:pStyle w:val="DefaultText"/>
        <w:tabs>
          <w:tab w:val="left" w:pos="1440"/>
        </w:tabs>
        <w:jc w:val="both"/>
        <w:rPr>
          <w:rFonts w:ascii="Verdana" w:hAnsi="Verdana"/>
          <w:sz w:val="18"/>
        </w:rPr>
      </w:pPr>
    </w:p>
    <w:p w:rsidR="00492D95" w:rsidRDefault="00492D95" w:rsidP="0080269A">
      <w:pPr>
        <w:pStyle w:val="DefaultText"/>
        <w:tabs>
          <w:tab w:val="left" w:pos="1440"/>
        </w:tabs>
        <w:jc w:val="both"/>
        <w:rPr>
          <w:rFonts w:ascii="Verdana" w:hAnsi="Verdana"/>
          <w:sz w:val="18"/>
        </w:rPr>
      </w:pPr>
      <w:r>
        <w:rPr>
          <w:rFonts w:ascii="Verdana" w:hAnsi="Verdana"/>
          <w:sz w:val="18"/>
        </w:rPr>
        <w:t>The relevant information such as date, system date, time, sequence number, user ID, workstation ID, program completion status and transaction / process type should be provided in the following audit logs: -</w:t>
      </w:r>
    </w:p>
    <w:p w:rsidR="0080269A" w:rsidRDefault="0080269A" w:rsidP="0080269A">
      <w:pPr>
        <w:pStyle w:val="DefaultText"/>
        <w:tabs>
          <w:tab w:val="left" w:pos="1800"/>
        </w:tabs>
        <w:jc w:val="both"/>
        <w:rPr>
          <w:rFonts w:ascii="Verdana" w:hAnsi="Verdana"/>
          <w:b/>
          <w:sz w:val="18"/>
        </w:rPr>
      </w:pPr>
    </w:p>
    <w:p w:rsidR="00492D95" w:rsidRDefault="00492D95" w:rsidP="0032015E">
      <w:pPr>
        <w:pStyle w:val="DefaultText"/>
        <w:numPr>
          <w:ilvl w:val="1"/>
          <w:numId w:val="23"/>
        </w:numPr>
        <w:tabs>
          <w:tab w:val="left" w:pos="1800"/>
        </w:tabs>
        <w:jc w:val="both"/>
        <w:rPr>
          <w:rFonts w:ascii="Verdana" w:hAnsi="Verdana"/>
          <w:b/>
          <w:sz w:val="18"/>
        </w:rPr>
      </w:pPr>
      <w:r>
        <w:rPr>
          <w:rFonts w:ascii="Verdana" w:hAnsi="Verdana"/>
          <w:b/>
          <w:sz w:val="18"/>
        </w:rPr>
        <w:t>File Activity Log</w:t>
      </w:r>
    </w:p>
    <w:p w:rsidR="0080269A" w:rsidRDefault="0080269A" w:rsidP="0080269A">
      <w:pPr>
        <w:pStyle w:val="DefaultText"/>
        <w:tabs>
          <w:tab w:val="left" w:pos="2160"/>
        </w:tabs>
        <w:jc w:val="both"/>
        <w:rPr>
          <w:rFonts w:ascii="Verdana" w:hAnsi="Verdana"/>
          <w:b/>
          <w:sz w:val="18"/>
        </w:rPr>
      </w:pPr>
    </w:p>
    <w:p w:rsidR="00492D95" w:rsidRDefault="00492D95" w:rsidP="0080269A">
      <w:pPr>
        <w:pStyle w:val="DefaultText"/>
        <w:tabs>
          <w:tab w:val="left" w:pos="2160"/>
        </w:tabs>
        <w:jc w:val="both"/>
        <w:rPr>
          <w:rFonts w:ascii="Verdana" w:hAnsi="Verdana"/>
          <w:sz w:val="18"/>
        </w:rPr>
      </w:pPr>
      <w:r>
        <w:rPr>
          <w:rFonts w:ascii="Verdana" w:hAnsi="Verdana"/>
          <w:sz w:val="18"/>
        </w:rPr>
        <w:t>Records all activities to any files in the system.</w:t>
      </w:r>
    </w:p>
    <w:p w:rsidR="0080269A" w:rsidRDefault="0080269A" w:rsidP="0080269A">
      <w:pPr>
        <w:pStyle w:val="DefaultText"/>
        <w:tabs>
          <w:tab w:val="left" w:pos="1800"/>
        </w:tabs>
        <w:jc w:val="both"/>
        <w:rPr>
          <w:rFonts w:ascii="Verdana" w:hAnsi="Verdana"/>
          <w:sz w:val="18"/>
        </w:rPr>
      </w:pPr>
    </w:p>
    <w:p w:rsidR="00492D95" w:rsidRDefault="00492D95" w:rsidP="0080269A">
      <w:pPr>
        <w:pStyle w:val="DefaultText"/>
        <w:numPr>
          <w:ilvl w:val="1"/>
          <w:numId w:val="23"/>
        </w:numPr>
        <w:tabs>
          <w:tab w:val="left" w:pos="1800"/>
        </w:tabs>
        <w:jc w:val="both"/>
        <w:rPr>
          <w:rFonts w:ascii="Verdana" w:hAnsi="Verdana"/>
          <w:b/>
          <w:sz w:val="18"/>
        </w:rPr>
      </w:pPr>
      <w:r>
        <w:rPr>
          <w:rFonts w:ascii="Verdana" w:hAnsi="Verdana"/>
          <w:b/>
          <w:sz w:val="18"/>
        </w:rPr>
        <w:t>User Activity Log</w:t>
      </w:r>
    </w:p>
    <w:p w:rsidR="0080269A" w:rsidRDefault="0080269A" w:rsidP="0080269A">
      <w:pPr>
        <w:pStyle w:val="DefaultText"/>
        <w:tabs>
          <w:tab w:val="left" w:pos="2160"/>
        </w:tabs>
        <w:jc w:val="both"/>
        <w:rPr>
          <w:rFonts w:ascii="Verdana" w:hAnsi="Verdana"/>
          <w:b/>
          <w:sz w:val="18"/>
        </w:rPr>
      </w:pPr>
    </w:p>
    <w:p w:rsidR="0080269A" w:rsidRDefault="00492D95" w:rsidP="00347867">
      <w:pPr>
        <w:pStyle w:val="DefaultText"/>
        <w:tabs>
          <w:tab w:val="left" w:pos="2160"/>
        </w:tabs>
        <w:jc w:val="both"/>
        <w:rPr>
          <w:rFonts w:ascii="Verdana" w:hAnsi="Verdana"/>
          <w:sz w:val="18"/>
        </w:rPr>
      </w:pPr>
      <w:r>
        <w:rPr>
          <w:rFonts w:ascii="Verdana" w:hAnsi="Verdana"/>
          <w:sz w:val="18"/>
        </w:rPr>
        <w:t>Records all activities performed by the users.</w:t>
      </w:r>
    </w:p>
    <w:p w:rsidR="00C72734" w:rsidRDefault="00C72734" w:rsidP="00347867">
      <w:pPr>
        <w:pStyle w:val="DefaultText"/>
        <w:tabs>
          <w:tab w:val="left" w:pos="2160"/>
        </w:tabs>
        <w:jc w:val="both"/>
        <w:rPr>
          <w:rFonts w:ascii="Verdana" w:hAnsi="Verdana"/>
          <w:sz w:val="18"/>
        </w:rPr>
      </w:pPr>
    </w:p>
    <w:p w:rsidR="008B69E1" w:rsidRDefault="008B69E1" w:rsidP="00347867">
      <w:pPr>
        <w:pStyle w:val="DefaultText"/>
        <w:tabs>
          <w:tab w:val="left" w:pos="2160"/>
        </w:tabs>
        <w:jc w:val="both"/>
        <w:rPr>
          <w:rFonts w:ascii="Verdana" w:hAnsi="Verdana"/>
          <w:sz w:val="18"/>
        </w:rPr>
      </w:pPr>
    </w:p>
    <w:p w:rsidR="008B69E1" w:rsidRPr="008B69E1" w:rsidRDefault="00492D95" w:rsidP="008B69E1">
      <w:pPr>
        <w:pStyle w:val="DefaultText"/>
        <w:numPr>
          <w:ilvl w:val="1"/>
          <w:numId w:val="23"/>
        </w:numPr>
        <w:tabs>
          <w:tab w:val="left" w:pos="1800"/>
        </w:tabs>
        <w:jc w:val="both"/>
        <w:rPr>
          <w:rFonts w:ascii="Verdana" w:hAnsi="Verdana"/>
          <w:sz w:val="18"/>
        </w:rPr>
      </w:pPr>
      <w:r>
        <w:rPr>
          <w:rFonts w:ascii="Verdana" w:hAnsi="Verdana"/>
          <w:b/>
          <w:sz w:val="18"/>
        </w:rPr>
        <w:t xml:space="preserve">Change Log </w:t>
      </w:r>
    </w:p>
    <w:p w:rsidR="008B69E1" w:rsidRPr="008B69E1" w:rsidRDefault="008B69E1" w:rsidP="008B69E1">
      <w:pPr>
        <w:pStyle w:val="DefaultText"/>
        <w:tabs>
          <w:tab w:val="left" w:pos="1800"/>
        </w:tabs>
        <w:jc w:val="both"/>
        <w:rPr>
          <w:rFonts w:ascii="Verdana" w:hAnsi="Verdana"/>
          <w:sz w:val="18"/>
        </w:rPr>
      </w:pPr>
    </w:p>
    <w:p w:rsidR="00492D95" w:rsidRDefault="00492D95" w:rsidP="008B69E1">
      <w:pPr>
        <w:pStyle w:val="DefaultText"/>
        <w:tabs>
          <w:tab w:val="left" w:pos="1800"/>
        </w:tabs>
        <w:jc w:val="both"/>
        <w:rPr>
          <w:rFonts w:ascii="Verdana" w:hAnsi="Verdana"/>
          <w:sz w:val="18"/>
        </w:rPr>
      </w:pPr>
      <w:r>
        <w:rPr>
          <w:rFonts w:ascii="Verdana" w:hAnsi="Verdana"/>
          <w:sz w:val="18"/>
        </w:rPr>
        <w:t>Shows the original and updated information of records that have been changed.</w:t>
      </w:r>
    </w:p>
    <w:p w:rsidR="00492D95" w:rsidRDefault="00492D95">
      <w:pPr>
        <w:pStyle w:val="DefaultText"/>
        <w:tabs>
          <w:tab w:val="left" w:pos="2160"/>
        </w:tabs>
        <w:ind w:left="720"/>
        <w:jc w:val="both"/>
        <w:rPr>
          <w:rFonts w:ascii="Verdana" w:hAnsi="Verdana"/>
          <w:b/>
          <w:sz w:val="18"/>
        </w:rPr>
      </w:pPr>
    </w:p>
    <w:p w:rsidR="00492D95" w:rsidRDefault="00492D95" w:rsidP="0080269A">
      <w:pPr>
        <w:pStyle w:val="DefaultText"/>
        <w:numPr>
          <w:ilvl w:val="1"/>
          <w:numId w:val="23"/>
        </w:numPr>
        <w:jc w:val="both"/>
        <w:rPr>
          <w:rFonts w:ascii="Verdana" w:hAnsi="Verdana"/>
          <w:b/>
          <w:sz w:val="18"/>
        </w:rPr>
      </w:pPr>
      <w:r>
        <w:rPr>
          <w:rFonts w:ascii="Verdana" w:hAnsi="Verdana"/>
          <w:b/>
          <w:sz w:val="18"/>
        </w:rPr>
        <w:t>System Log</w:t>
      </w:r>
    </w:p>
    <w:p w:rsidR="00492D95" w:rsidRDefault="00492D95">
      <w:pPr>
        <w:pStyle w:val="DefaultText"/>
        <w:tabs>
          <w:tab w:val="left" w:pos="2520"/>
        </w:tabs>
        <w:ind w:left="2160" w:hanging="720"/>
        <w:jc w:val="both"/>
        <w:rPr>
          <w:rFonts w:ascii="Verdana" w:hAnsi="Verdana"/>
          <w:sz w:val="18"/>
        </w:rPr>
      </w:pPr>
    </w:p>
    <w:p w:rsidR="00492D95" w:rsidRPr="002037CA" w:rsidRDefault="00492D95" w:rsidP="0080269A">
      <w:pPr>
        <w:pStyle w:val="DefaultText"/>
        <w:tabs>
          <w:tab w:val="left" w:pos="2160"/>
        </w:tabs>
        <w:jc w:val="both"/>
        <w:rPr>
          <w:rFonts w:ascii="Verdana" w:hAnsi="Verdana"/>
          <w:iCs/>
          <w:sz w:val="18"/>
        </w:rPr>
      </w:pPr>
      <w:r w:rsidRPr="002037CA">
        <w:rPr>
          <w:rFonts w:ascii="Verdana" w:hAnsi="Verdana"/>
          <w:sz w:val="18"/>
        </w:rPr>
        <w:t xml:space="preserve">System audit logs should be adequately activated. System </w:t>
      </w:r>
      <w:r w:rsidRPr="002037CA">
        <w:rPr>
          <w:rFonts w:ascii="Verdana" w:hAnsi="Verdana"/>
          <w:iCs/>
          <w:sz w:val="18"/>
        </w:rPr>
        <w:t>functions such as start-up, shut-down, end-of -day, back-up, recovery, etc. must be recorded.</w:t>
      </w:r>
    </w:p>
    <w:p w:rsidR="0080269A" w:rsidRDefault="0080269A" w:rsidP="0080269A">
      <w:pPr>
        <w:pStyle w:val="DefaultText"/>
        <w:tabs>
          <w:tab w:val="left" w:pos="2160"/>
        </w:tabs>
        <w:ind w:left="720" w:hanging="720"/>
        <w:jc w:val="both"/>
        <w:rPr>
          <w:rFonts w:ascii="Verdana" w:hAnsi="Verdana"/>
          <w:sz w:val="18"/>
        </w:rPr>
      </w:pPr>
    </w:p>
    <w:p w:rsidR="00492D95" w:rsidRPr="0080269A" w:rsidRDefault="00492D95" w:rsidP="0080269A">
      <w:pPr>
        <w:pStyle w:val="DefaultText"/>
        <w:numPr>
          <w:ilvl w:val="1"/>
          <w:numId w:val="23"/>
        </w:numPr>
        <w:tabs>
          <w:tab w:val="left" w:pos="2160"/>
        </w:tabs>
        <w:jc w:val="both"/>
        <w:rPr>
          <w:rFonts w:ascii="Verdana" w:hAnsi="Verdana"/>
          <w:sz w:val="18"/>
        </w:rPr>
      </w:pPr>
      <w:r>
        <w:rPr>
          <w:rFonts w:ascii="Verdana" w:hAnsi="Verdana"/>
          <w:b/>
          <w:sz w:val="18"/>
        </w:rPr>
        <w:t>Illegal Access Log</w:t>
      </w:r>
    </w:p>
    <w:p w:rsidR="00492D95" w:rsidRDefault="00492D95">
      <w:pPr>
        <w:pStyle w:val="DefaultText"/>
        <w:tabs>
          <w:tab w:val="left" w:pos="2520"/>
        </w:tabs>
        <w:ind w:left="720"/>
        <w:jc w:val="both"/>
        <w:rPr>
          <w:rFonts w:ascii="Verdana" w:hAnsi="Verdana"/>
          <w:b/>
          <w:sz w:val="18"/>
        </w:rPr>
      </w:pPr>
    </w:p>
    <w:p w:rsidR="00492D95" w:rsidRDefault="00492D95" w:rsidP="0032015E">
      <w:pPr>
        <w:pStyle w:val="DefaultText"/>
        <w:tabs>
          <w:tab w:val="left" w:pos="2160"/>
        </w:tabs>
        <w:jc w:val="both"/>
        <w:rPr>
          <w:rFonts w:ascii="Verdana" w:hAnsi="Verdana"/>
          <w:sz w:val="18"/>
        </w:rPr>
      </w:pPr>
      <w:r>
        <w:rPr>
          <w:rFonts w:ascii="Verdana" w:hAnsi="Verdana"/>
          <w:sz w:val="18"/>
        </w:rPr>
        <w:t>Records all unsuccessful and unauthorised attempts to gain access to the system.</w:t>
      </w:r>
    </w:p>
    <w:p w:rsidR="00492D95" w:rsidRDefault="00492D95">
      <w:pPr>
        <w:pStyle w:val="DefaultText"/>
        <w:tabs>
          <w:tab w:val="left" w:pos="2160"/>
        </w:tabs>
        <w:ind w:left="2160" w:hanging="720"/>
        <w:jc w:val="both"/>
        <w:rPr>
          <w:rFonts w:ascii="Verdana" w:hAnsi="Verdana"/>
          <w:sz w:val="18"/>
        </w:rPr>
      </w:pPr>
    </w:p>
    <w:p w:rsidR="00492D95" w:rsidRDefault="00492D95" w:rsidP="0032015E">
      <w:pPr>
        <w:pStyle w:val="DefaultText"/>
        <w:tabs>
          <w:tab w:val="left" w:pos="1440"/>
        </w:tabs>
        <w:jc w:val="both"/>
        <w:rPr>
          <w:rFonts w:ascii="Verdana" w:hAnsi="Verdana"/>
          <w:sz w:val="18"/>
        </w:rPr>
      </w:pPr>
      <w:r>
        <w:rPr>
          <w:rFonts w:ascii="Verdana" w:hAnsi="Verdana"/>
          <w:sz w:val="18"/>
        </w:rPr>
        <w:lastRenderedPageBreak/>
        <w:t>Should the system be unable to provide the relevant audit logs, then compensating measures should be implemented at application level.</w:t>
      </w:r>
    </w:p>
    <w:p w:rsidR="00492D95" w:rsidRDefault="00492D95">
      <w:pPr>
        <w:pStyle w:val="DefaultText"/>
        <w:tabs>
          <w:tab w:val="left" w:pos="1440"/>
        </w:tabs>
        <w:ind w:left="720" w:hanging="720"/>
        <w:jc w:val="both"/>
        <w:rPr>
          <w:rFonts w:ascii="Verdana" w:hAnsi="Verdana"/>
          <w:sz w:val="18"/>
        </w:rPr>
      </w:pPr>
    </w:p>
    <w:p w:rsidR="00347867" w:rsidRDefault="00492D95" w:rsidP="00347867">
      <w:pPr>
        <w:pStyle w:val="DefaultText"/>
        <w:tabs>
          <w:tab w:val="left" w:pos="1440"/>
        </w:tabs>
        <w:jc w:val="both"/>
        <w:rPr>
          <w:rFonts w:ascii="Verdana" w:hAnsi="Verdana"/>
          <w:i/>
          <w:color w:val="FF0000"/>
          <w:sz w:val="18"/>
        </w:rPr>
      </w:pPr>
      <w:r>
        <w:rPr>
          <w:rFonts w:ascii="Verdana" w:hAnsi="Verdana"/>
          <w:sz w:val="18"/>
        </w:rPr>
        <w:t>All audit logs must be kept consistently on a fixed retention period to facilitate investigation, later if any</w:t>
      </w:r>
      <w:r w:rsidR="00827308">
        <w:rPr>
          <w:rFonts w:ascii="Verdana" w:hAnsi="Verdana"/>
          <w:sz w:val="18"/>
        </w:rPr>
        <w:t xml:space="preserve"> </w:t>
      </w:r>
      <w:r w:rsidR="00827308" w:rsidRPr="006E31A0">
        <w:rPr>
          <w:rFonts w:ascii="Verdana" w:hAnsi="Verdana"/>
          <w:sz w:val="18"/>
        </w:rPr>
        <w:t xml:space="preserve">at least </w:t>
      </w:r>
      <w:r w:rsidR="00B73D7D" w:rsidRPr="006E31A0">
        <w:rPr>
          <w:rFonts w:ascii="Verdana" w:hAnsi="Verdana"/>
          <w:sz w:val="18"/>
        </w:rPr>
        <w:t>a year.</w:t>
      </w:r>
      <w:r w:rsidR="00B73D7D" w:rsidRPr="004E1C74">
        <w:rPr>
          <w:rFonts w:ascii="Verdana" w:hAnsi="Verdana"/>
          <w:i/>
          <w:color w:val="FF0000"/>
          <w:sz w:val="18"/>
        </w:rPr>
        <w:t xml:space="preserve"> </w:t>
      </w:r>
    </w:p>
    <w:p w:rsidR="00347867" w:rsidRDefault="00347867" w:rsidP="00347867">
      <w:pPr>
        <w:pStyle w:val="DefaultText"/>
        <w:tabs>
          <w:tab w:val="left" w:pos="1440"/>
        </w:tabs>
        <w:jc w:val="both"/>
        <w:rPr>
          <w:rFonts w:ascii="Verdana" w:hAnsi="Verdana"/>
          <w:i/>
          <w:color w:val="FF0000"/>
          <w:sz w:val="18"/>
        </w:rPr>
      </w:pPr>
    </w:p>
    <w:p w:rsidR="00347867" w:rsidRDefault="00347867" w:rsidP="00347867">
      <w:pPr>
        <w:pStyle w:val="DefaultText"/>
        <w:tabs>
          <w:tab w:val="left" w:pos="1440"/>
        </w:tabs>
        <w:jc w:val="both"/>
        <w:rPr>
          <w:rFonts w:ascii="Verdana" w:hAnsi="Verdana"/>
          <w:i/>
          <w:color w:val="FF0000"/>
          <w:sz w:val="18"/>
        </w:rPr>
      </w:pPr>
    </w:p>
    <w:p w:rsidR="00492D95" w:rsidRDefault="00492D95" w:rsidP="00347867">
      <w:pPr>
        <w:pStyle w:val="DefaultText"/>
        <w:numPr>
          <w:ilvl w:val="0"/>
          <w:numId w:val="23"/>
        </w:numPr>
        <w:tabs>
          <w:tab w:val="left" w:pos="1440"/>
        </w:tabs>
        <w:jc w:val="both"/>
        <w:rPr>
          <w:rFonts w:ascii="Verdana" w:hAnsi="Verdana"/>
          <w:b/>
          <w:sz w:val="18"/>
        </w:rPr>
      </w:pPr>
      <w:r>
        <w:rPr>
          <w:rFonts w:ascii="Verdana" w:hAnsi="Verdana"/>
          <w:b/>
          <w:sz w:val="18"/>
        </w:rPr>
        <w:t>SYSTEM CONTROL</w:t>
      </w:r>
    </w:p>
    <w:p w:rsidR="00347867" w:rsidRDefault="00347867" w:rsidP="00347867">
      <w:pPr>
        <w:pStyle w:val="DefaultText"/>
        <w:tabs>
          <w:tab w:val="left" w:pos="1440"/>
        </w:tabs>
        <w:jc w:val="both"/>
        <w:rPr>
          <w:rFonts w:ascii="Verdana" w:hAnsi="Verdana"/>
          <w:b/>
          <w:sz w:val="18"/>
        </w:rPr>
      </w:pPr>
    </w:p>
    <w:p w:rsidR="00492D95" w:rsidRDefault="00492D95" w:rsidP="0032015E">
      <w:pPr>
        <w:pStyle w:val="DefaultText"/>
        <w:jc w:val="both"/>
        <w:rPr>
          <w:rFonts w:ascii="Verdana" w:hAnsi="Verdana"/>
          <w:sz w:val="18"/>
        </w:rPr>
      </w:pPr>
      <w:r>
        <w:rPr>
          <w:rFonts w:ascii="Verdana" w:hAnsi="Verdana"/>
          <w:sz w:val="18"/>
        </w:rPr>
        <w:t>The following controls should be considered for all systems to be implemented or are already running.</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the loss of data or non-processed data.</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assure the completeness of data such as batch totals and hash totals.</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assure the accuracy of input such as existence check, check digit, format check, reasonableness check, conditional code check, priority check, etc.</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assure transactions are posted to the proper records.</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assure that all transactions have been properly authorised.</w:t>
      </w:r>
    </w:p>
    <w:p w:rsidR="0032015E" w:rsidRDefault="0032015E" w:rsidP="0032015E">
      <w:pPr>
        <w:pStyle w:val="DefaultText"/>
        <w:tabs>
          <w:tab w:val="left" w:pos="1440"/>
        </w:tabs>
        <w:jc w:val="both"/>
        <w:rPr>
          <w:rFonts w:ascii="Verdana" w:hAnsi="Verdana"/>
          <w:sz w:val="18"/>
        </w:rPr>
      </w:pPr>
    </w:p>
    <w:p w:rsidR="00492D95" w:rsidRPr="002037CA" w:rsidRDefault="00492D95" w:rsidP="0032015E">
      <w:pPr>
        <w:pStyle w:val="DefaultText"/>
        <w:numPr>
          <w:ilvl w:val="1"/>
          <w:numId w:val="23"/>
        </w:numPr>
        <w:tabs>
          <w:tab w:val="left" w:pos="1440"/>
        </w:tabs>
        <w:jc w:val="both"/>
        <w:rPr>
          <w:rFonts w:ascii="Verdana" w:hAnsi="Verdana"/>
          <w:sz w:val="18"/>
        </w:rPr>
      </w:pPr>
      <w:r w:rsidRPr="002037CA">
        <w:rPr>
          <w:rFonts w:ascii="Verdana" w:hAnsi="Verdana"/>
          <w:iCs/>
          <w:sz w:val="18"/>
        </w:rPr>
        <w:t>A</w:t>
      </w:r>
      <w:r w:rsidRPr="002037CA">
        <w:rPr>
          <w:rFonts w:ascii="Verdana" w:hAnsi="Verdana"/>
          <w:sz w:val="18"/>
        </w:rPr>
        <w:t xml:space="preserve">ll systems related processing clocks are synchronised with an agreed time source to ensure the accuracy of time stamps. </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Detection and correction of errors.</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Access to a specific record limited to one transaction at a time and prohibition of concurrent updating of a record.</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Cryptographic options that help to provide an additional level of security to protect the sensitive financial data.</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The operating system should provide security against unauthorised access to the system files, databases and programs.</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Auto log-off based on pre-set time period.</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Automatic assignment of sequence number for each type of input / transaction.</w:t>
      </w:r>
    </w:p>
    <w:p w:rsidR="0032015E" w:rsidRDefault="0032015E" w:rsidP="0032015E">
      <w:pPr>
        <w:pStyle w:val="DefaultText"/>
        <w:tabs>
          <w:tab w:val="left" w:pos="1440"/>
        </w:tabs>
        <w:jc w:val="both"/>
        <w:rPr>
          <w:rFonts w:ascii="Verdana" w:hAnsi="Verdana"/>
          <w:sz w:val="18"/>
        </w:rPr>
      </w:pPr>
    </w:p>
    <w:p w:rsidR="00492D95" w:rsidRDefault="00492D95" w:rsidP="0032015E">
      <w:pPr>
        <w:pStyle w:val="DefaultText"/>
        <w:numPr>
          <w:ilvl w:val="1"/>
          <w:numId w:val="23"/>
        </w:numPr>
        <w:tabs>
          <w:tab w:val="left" w:pos="1440"/>
        </w:tabs>
        <w:jc w:val="both"/>
        <w:rPr>
          <w:rFonts w:ascii="Verdana" w:hAnsi="Verdana"/>
          <w:sz w:val="18"/>
        </w:rPr>
      </w:pPr>
      <w:r>
        <w:rPr>
          <w:rFonts w:ascii="Verdana" w:hAnsi="Verdana"/>
          <w:sz w:val="18"/>
        </w:rPr>
        <w:t>Controls to assure complete data security and integrity when sending or receiving data.</w:t>
      </w:r>
    </w:p>
    <w:p w:rsidR="0032015E" w:rsidRDefault="0032015E" w:rsidP="0032015E">
      <w:pPr>
        <w:pStyle w:val="DefaultText"/>
        <w:tabs>
          <w:tab w:val="left" w:pos="1440"/>
        </w:tabs>
        <w:jc w:val="both"/>
        <w:rPr>
          <w:rFonts w:ascii="Verdana" w:hAnsi="Verdana"/>
          <w:sz w:val="18"/>
        </w:rPr>
      </w:pPr>
    </w:p>
    <w:p w:rsidR="00445F77" w:rsidRDefault="00492D95" w:rsidP="00930FCC">
      <w:pPr>
        <w:pStyle w:val="DefaultText"/>
        <w:numPr>
          <w:ilvl w:val="1"/>
          <w:numId w:val="23"/>
        </w:numPr>
        <w:tabs>
          <w:tab w:val="left" w:pos="1440"/>
        </w:tabs>
        <w:jc w:val="both"/>
        <w:rPr>
          <w:rFonts w:ascii="Verdana" w:hAnsi="Verdana"/>
          <w:sz w:val="18"/>
        </w:rPr>
      </w:pPr>
      <w:r>
        <w:rPr>
          <w:rFonts w:ascii="Verdana" w:hAnsi="Verdana"/>
          <w:sz w:val="18"/>
        </w:rPr>
        <w:t>Networking management facility to monitor links and devices, error reporting, control and capture of statistical data.</w:t>
      </w:r>
    </w:p>
    <w:p w:rsidR="007138CF" w:rsidRDefault="007138CF" w:rsidP="007138CF">
      <w:pPr>
        <w:pStyle w:val="DefaultText"/>
        <w:tabs>
          <w:tab w:val="left" w:pos="1440"/>
        </w:tabs>
        <w:jc w:val="both"/>
        <w:rPr>
          <w:rFonts w:ascii="Verdana" w:hAnsi="Verdana"/>
          <w:sz w:val="18"/>
        </w:rPr>
      </w:pPr>
    </w:p>
    <w:p w:rsidR="007138CF" w:rsidRDefault="007138CF" w:rsidP="007138CF">
      <w:pPr>
        <w:pStyle w:val="DefaultText"/>
        <w:tabs>
          <w:tab w:val="left" w:pos="1440"/>
        </w:tabs>
        <w:jc w:val="both"/>
        <w:rPr>
          <w:rFonts w:ascii="Verdana" w:hAnsi="Verdana"/>
          <w:sz w:val="18"/>
        </w:rPr>
      </w:pPr>
    </w:p>
    <w:p w:rsidR="00AE4059" w:rsidRDefault="00AE4059" w:rsidP="007138CF">
      <w:pPr>
        <w:pStyle w:val="DefaultText"/>
        <w:tabs>
          <w:tab w:val="left" w:pos="1440"/>
        </w:tabs>
        <w:jc w:val="both"/>
        <w:rPr>
          <w:rFonts w:ascii="Verdana" w:hAnsi="Verdana"/>
          <w:sz w:val="18"/>
        </w:rPr>
      </w:pPr>
    </w:p>
    <w:p w:rsidR="00892B69" w:rsidRDefault="00892B69" w:rsidP="007138CF">
      <w:pPr>
        <w:pStyle w:val="DefaultText"/>
        <w:tabs>
          <w:tab w:val="left" w:pos="1440"/>
        </w:tabs>
        <w:jc w:val="both"/>
        <w:rPr>
          <w:rFonts w:ascii="Verdana" w:hAnsi="Verdana"/>
          <w:sz w:val="18"/>
        </w:rPr>
      </w:pPr>
    </w:p>
    <w:p w:rsidR="00892B69" w:rsidRDefault="00892B69" w:rsidP="007138CF">
      <w:pPr>
        <w:pStyle w:val="DefaultText"/>
        <w:tabs>
          <w:tab w:val="left" w:pos="1440"/>
        </w:tabs>
        <w:jc w:val="both"/>
        <w:rPr>
          <w:rFonts w:ascii="Verdana" w:hAnsi="Verdana"/>
          <w:sz w:val="18"/>
        </w:rPr>
      </w:pPr>
    </w:p>
    <w:p w:rsidR="00892B69" w:rsidRDefault="00892B69" w:rsidP="007138CF">
      <w:pPr>
        <w:pStyle w:val="DefaultText"/>
        <w:tabs>
          <w:tab w:val="left" w:pos="1440"/>
        </w:tabs>
        <w:jc w:val="both"/>
        <w:rPr>
          <w:rFonts w:ascii="Verdana" w:hAnsi="Verdana"/>
          <w:sz w:val="18"/>
        </w:rPr>
      </w:pPr>
    </w:p>
    <w:p w:rsidR="00930FCC" w:rsidRPr="006E31A0" w:rsidRDefault="00930FCC" w:rsidP="00930FCC">
      <w:pPr>
        <w:pStyle w:val="DefaultText"/>
        <w:numPr>
          <w:ilvl w:val="0"/>
          <w:numId w:val="23"/>
        </w:numPr>
        <w:tabs>
          <w:tab w:val="left" w:pos="1440"/>
        </w:tabs>
        <w:jc w:val="both"/>
        <w:rPr>
          <w:rFonts w:ascii="Verdana" w:hAnsi="Verdana"/>
          <w:b/>
          <w:sz w:val="18"/>
        </w:rPr>
      </w:pPr>
      <w:r w:rsidRPr="006E31A0">
        <w:rPr>
          <w:rFonts w:ascii="Verdana" w:hAnsi="Verdana"/>
          <w:b/>
          <w:sz w:val="18"/>
        </w:rPr>
        <w:t>ENFORCEMENT</w:t>
      </w:r>
    </w:p>
    <w:p w:rsidR="00930FCC" w:rsidRPr="006E31A0" w:rsidRDefault="00930FCC" w:rsidP="00930FCC">
      <w:pPr>
        <w:pStyle w:val="DefaultText"/>
        <w:tabs>
          <w:tab w:val="left" w:pos="1440"/>
        </w:tabs>
        <w:jc w:val="both"/>
        <w:rPr>
          <w:rFonts w:ascii="Verdana" w:hAnsi="Verdana"/>
          <w:sz w:val="18"/>
        </w:rPr>
      </w:pPr>
    </w:p>
    <w:p w:rsidR="00930FCC" w:rsidRPr="006E31A0" w:rsidRDefault="00930FCC" w:rsidP="00930FCC">
      <w:pPr>
        <w:pStyle w:val="Heading1"/>
        <w:numPr>
          <w:ilvl w:val="1"/>
          <w:numId w:val="23"/>
        </w:numPr>
        <w:jc w:val="both"/>
        <w:rPr>
          <w:rFonts w:ascii="Verdana" w:hAnsi="Verdana"/>
          <w:b w:val="0"/>
          <w:sz w:val="18"/>
          <w:szCs w:val="18"/>
        </w:rPr>
      </w:pPr>
      <w:r w:rsidRPr="006E31A0">
        <w:rPr>
          <w:rFonts w:ascii="Verdana" w:hAnsi="Verdana"/>
          <w:b w:val="0"/>
          <w:sz w:val="18"/>
          <w:szCs w:val="18"/>
        </w:rPr>
        <w:t xml:space="preserve">All staffs are required to comply with this security policy and its appendices. Disciplinary actions including termination may be taken against any </w:t>
      </w:r>
      <w:r w:rsidR="00420402">
        <w:rPr>
          <w:rFonts w:ascii="Verdana" w:hAnsi="Verdana"/>
          <w:b w:val="0"/>
          <w:sz w:val="18"/>
          <w:szCs w:val="18"/>
        </w:rPr>
        <w:t>Organization</w:t>
      </w:r>
      <w:r w:rsidRPr="006E31A0">
        <w:rPr>
          <w:rFonts w:ascii="Verdana" w:hAnsi="Verdana"/>
          <w:b w:val="0"/>
          <w:sz w:val="18"/>
          <w:szCs w:val="18"/>
        </w:rPr>
        <w:t xml:space="preserve"> staffs who fail to comply with the </w:t>
      </w:r>
      <w:r w:rsidR="00AC32B9">
        <w:rPr>
          <w:rFonts w:ascii="Verdana" w:hAnsi="Verdana"/>
          <w:b w:val="0"/>
          <w:sz w:val="18"/>
          <w:szCs w:val="18"/>
        </w:rPr>
        <w:t>Company</w:t>
      </w:r>
      <w:r w:rsidRPr="006E31A0">
        <w:rPr>
          <w:rFonts w:ascii="Verdana" w:hAnsi="Verdana"/>
          <w:b w:val="0"/>
          <w:sz w:val="18"/>
          <w:szCs w:val="18"/>
        </w:rPr>
        <w:t xml:space="preserve">’s security policies, or circumvent/violate any security systems and/or protection mechanisms. </w:t>
      </w:r>
    </w:p>
    <w:p w:rsidR="00930FCC" w:rsidRPr="006E31A0" w:rsidRDefault="00930FCC" w:rsidP="00930FCC">
      <w:pPr>
        <w:rPr>
          <w:rFonts w:ascii="Verdana" w:hAnsi="Verdana"/>
          <w:sz w:val="18"/>
          <w:szCs w:val="18"/>
        </w:rPr>
      </w:pPr>
    </w:p>
    <w:p w:rsidR="00930FCC" w:rsidRPr="006E31A0" w:rsidRDefault="00930FCC" w:rsidP="00930FCC">
      <w:pPr>
        <w:pStyle w:val="Heading1"/>
        <w:numPr>
          <w:ilvl w:val="1"/>
          <w:numId w:val="23"/>
        </w:numPr>
        <w:jc w:val="both"/>
        <w:rPr>
          <w:rFonts w:ascii="Verdana" w:hAnsi="Verdana"/>
          <w:b w:val="0"/>
          <w:sz w:val="18"/>
          <w:szCs w:val="18"/>
        </w:rPr>
      </w:pPr>
      <w:r w:rsidRPr="006E31A0">
        <w:rPr>
          <w:rFonts w:ascii="Verdana" w:hAnsi="Verdana"/>
          <w:b w:val="0"/>
          <w:sz w:val="18"/>
          <w:szCs w:val="18"/>
        </w:rPr>
        <w:lastRenderedPageBreak/>
        <w:t xml:space="preserve">Staff having knowledge of personal misuse or malpractice of IT Systems must report immediately to management and IT Security. </w:t>
      </w:r>
    </w:p>
    <w:p w:rsidR="00930FCC" w:rsidRPr="006E31A0" w:rsidRDefault="00930FCC" w:rsidP="00930FCC">
      <w:pPr>
        <w:pStyle w:val="BodyText"/>
        <w:spacing w:after="0"/>
        <w:rPr>
          <w:rFonts w:ascii="Verdana" w:eastAsia="MS Mincho" w:hAnsi="Verdana"/>
          <w:bCs/>
          <w:sz w:val="18"/>
          <w:szCs w:val="18"/>
        </w:rPr>
      </w:pPr>
    </w:p>
    <w:p w:rsidR="00930FCC" w:rsidRPr="006E31A0" w:rsidRDefault="00420402" w:rsidP="00930FCC">
      <w:pPr>
        <w:pStyle w:val="BodyText"/>
        <w:numPr>
          <w:ilvl w:val="1"/>
          <w:numId w:val="23"/>
        </w:numPr>
        <w:suppressAutoHyphens w:val="0"/>
        <w:autoSpaceDE w:val="0"/>
        <w:autoSpaceDN w:val="0"/>
        <w:adjustRightInd w:val="0"/>
        <w:spacing w:after="0"/>
        <w:jc w:val="both"/>
        <w:rPr>
          <w:rFonts w:ascii="Verdana" w:eastAsia="MS Mincho" w:hAnsi="Verdana"/>
          <w:bCs/>
          <w:sz w:val="18"/>
          <w:szCs w:val="18"/>
        </w:rPr>
      </w:pPr>
      <w:r>
        <w:rPr>
          <w:rFonts w:ascii="Verdana" w:eastAsia="MS Mincho" w:hAnsi="Verdana"/>
          <w:sz w:val="18"/>
          <w:szCs w:val="18"/>
        </w:rPr>
        <w:t>Organization</w:t>
      </w:r>
      <w:r w:rsidR="00930FCC" w:rsidRPr="006E31A0">
        <w:rPr>
          <w:rFonts w:ascii="Verdana" w:eastAsia="MS Mincho" w:hAnsi="Verdana"/>
          <w:sz w:val="18"/>
          <w:szCs w:val="18"/>
        </w:rPr>
        <w:t xml:space="preserve">’s staff must ensure that </w:t>
      </w:r>
      <w:r>
        <w:rPr>
          <w:rFonts w:ascii="Verdana" w:eastAsia="MS Mincho" w:hAnsi="Verdana"/>
          <w:sz w:val="18"/>
          <w:szCs w:val="18"/>
        </w:rPr>
        <w:t>Organization</w:t>
      </w:r>
      <w:r w:rsidR="00930FCC" w:rsidRPr="006E31A0">
        <w:rPr>
          <w:rFonts w:ascii="Verdana" w:eastAsia="MS Mincho" w:hAnsi="Verdana"/>
          <w:sz w:val="18"/>
          <w:szCs w:val="18"/>
        </w:rPr>
        <w:t xml:space="preserve">’s contractors and others parties authorized by the </w:t>
      </w:r>
      <w:r w:rsidR="00AC32B9">
        <w:rPr>
          <w:rFonts w:ascii="Verdana" w:eastAsia="MS Mincho" w:hAnsi="Verdana"/>
          <w:sz w:val="18"/>
          <w:szCs w:val="18"/>
        </w:rPr>
        <w:t>Company</w:t>
      </w:r>
      <w:r w:rsidR="00930FCC" w:rsidRPr="006E31A0">
        <w:rPr>
          <w:rFonts w:ascii="Verdana" w:eastAsia="MS Mincho" w:hAnsi="Verdana"/>
          <w:sz w:val="18"/>
          <w:szCs w:val="18"/>
        </w:rPr>
        <w:t xml:space="preserve"> using its internal computer systems, comply with this policy.</w:t>
      </w:r>
    </w:p>
    <w:p w:rsidR="00930FCC" w:rsidRPr="006E31A0" w:rsidRDefault="00930FCC" w:rsidP="00930FCC">
      <w:pPr>
        <w:pStyle w:val="BodyText"/>
        <w:suppressAutoHyphens w:val="0"/>
        <w:autoSpaceDE w:val="0"/>
        <w:autoSpaceDN w:val="0"/>
        <w:adjustRightInd w:val="0"/>
        <w:spacing w:after="0"/>
        <w:jc w:val="both"/>
        <w:rPr>
          <w:rFonts w:ascii="Verdana" w:eastAsia="MS Mincho" w:hAnsi="Verdana"/>
          <w:bCs/>
          <w:sz w:val="18"/>
          <w:szCs w:val="18"/>
        </w:rPr>
      </w:pPr>
    </w:p>
    <w:p w:rsidR="00930FCC" w:rsidRPr="006E31A0" w:rsidRDefault="00930FCC" w:rsidP="00930FCC">
      <w:pPr>
        <w:pStyle w:val="BodyText"/>
        <w:numPr>
          <w:ilvl w:val="1"/>
          <w:numId w:val="23"/>
        </w:numPr>
        <w:suppressAutoHyphens w:val="0"/>
        <w:autoSpaceDE w:val="0"/>
        <w:autoSpaceDN w:val="0"/>
        <w:adjustRightInd w:val="0"/>
        <w:spacing w:after="0"/>
        <w:jc w:val="both"/>
        <w:rPr>
          <w:rFonts w:ascii="Verdana" w:eastAsia="MS Mincho" w:hAnsi="Verdana"/>
          <w:bCs/>
          <w:sz w:val="18"/>
          <w:szCs w:val="18"/>
        </w:rPr>
      </w:pPr>
      <w:r w:rsidRPr="006E31A0">
        <w:rPr>
          <w:rFonts w:ascii="Verdana" w:eastAsia="MS Mincho" w:hAnsi="Verdana"/>
          <w:bCs/>
          <w:sz w:val="18"/>
          <w:szCs w:val="18"/>
        </w:rPr>
        <w:t>Where the role of the service provider is outsourced to a vendor, the outsourced vendor should ensure compliance with this policy.</w:t>
      </w:r>
    </w:p>
    <w:p w:rsidR="00930FCC" w:rsidRPr="006E31A0" w:rsidRDefault="00930FCC" w:rsidP="00930FCC">
      <w:pPr>
        <w:pStyle w:val="DefaultText"/>
        <w:tabs>
          <w:tab w:val="left" w:pos="1440"/>
        </w:tabs>
        <w:jc w:val="both"/>
        <w:rPr>
          <w:rFonts w:ascii="Verdana" w:hAnsi="Verdana"/>
          <w:sz w:val="18"/>
        </w:rPr>
      </w:pPr>
    </w:p>
    <w:sectPr w:rsidR="00930FCC" w:rsidRPr="006E31A0">
      <w:headerReference w:type="default" r:id="rId9"/>
      <w:footerReference w:type="default" r:id="rId10"/>
      <w:footnotePr>
        <w:pos w:val="beneathText"/>
      </w:footnotePr>
      <w:pgSz w:w="11909" w:h="16834" w:code="9"/>
      <w:pgMar w:top="1440" w:right="1440" w:bottom="1440" w:left="1440" w:header="648"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69" w:rsidRDefault="00DA0D69">
      <w:r>
        <w:separator/>
      </w:r>
    </w:p>
  </w:endnote>
  <w:endnote w:type="continuationSeparator" w:id="0">
    <w:p w:rsidR="00DA0D69" w:rsidRDefault="00DA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StarSymbol">
    <w:altName w:val="Courier New"/>
    <w:charset w:val="00"/>
    <w:family w:val="auto"/>
    <w:pitch w:val="variable"/>
    <w:sig w:usb0="00000003" w:usb1="10008000" w:usb2="00000000" w:usb3="00000000" w:csb0="00000001" w:csb1="00000000"/>
  </w:font>
  <w:font w:name="Nimro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24" w:rsidRDefault="00F77624">
    <w:pPr>
      <w:pStyle w:val="DefaultText"/>
      <w:pBdr>
        <w:bottom w:val="single" w:sz="8" w:space="1" w:color="000000"/>
      </w:pBdr>
      <w:tabs>
        <w:tab w:val="center" w:pos="4680"/>
        <w:tab w:val="right" w:pos="9360"/>
      </w:tabs>
    </w:pPr>
  </w:p>
  <w:p w:rsidR="00F77624" w:rsidRDefault="00F77624">
    <w:pPr>
      <w:pStyle w:val="DefaultText"/>
      <w:tabs>
        <w:tab w:val="center" w:pos="6480"/>
        <w:tab w:val="right" w:pos="12960"/>
      </w:tabs>
      <w:rPr>
        <w:rFonts w:ascii="Verdana" w:hAnsi="Verdana"/>
        <w:i/>
        <w:iCs/>
        <w:sz w:val="16"/>
      </w:rPr>
    </w:pPr>
    <w:r>
      <w:rPr>
        <w:rFonts w:ascii="Verdana" w:hAnsi="Verdana"/>
        <w:i/>
        <w:iCs/>
        <w:sz w:val="16"/>
      </w:rPr>
      <w:t xml:space="preserve">Page </w:t>
    </w:r>
    <w:r>
      <w:rPr>
        <w:rFonts w:ascii="Verdana" w:hAnsi="Verdana"/>
        <w:i/>
        <w:iCs/>
        <w:sz w:val="16"/>
      </w:rPr>
      <w:fldChar w:fldCharType="begin"/>
    </w:r>
    <w:r>
      <w:rPr>
        <w:rFonts w:ascii="Verdana" w:hAnsi="Verdana"/>
        <w:i/>
        <w:iCs/>
        <w:sz w:val="16"/>
      </w:rPr>
      <w:instrText xml:space="preserve"> PAGE \*ARABIC </w:instrText>
    </w:r>
    <w:r>
      <w:rPr>
        <w:rFonts w:ascii="Verdana" w:hAnsi="Verdana"/>
        <w:i/>
        <w:iCs/>
        <w:sz w:val="16"/>
      </w:rPr>
      <w:fldChar w:fldCharType="separate"/>
    </w:r>
    <w:r w:rsidR="00AC32B9">
      <w:rPr>
        <w:rFonts w:ascii="Verdana" w:hAnsi="Verdana"/>
        <w:i/>
        <w:iCs/>
        <w:noProof/>
        <w:sz w:val="16"/>
      </w:rPr>
      <w:t>2</w:t>
    </w:r>
    <w:r>
      <w:rPr>
        <w:rFonts w:ascii="Verdana" w:hAnsi="Verdana"/>
        <w:i/>
        <w:iCs/>
        <w:sz w:val="16"/>
      </w:rPr>
      <w:fldChar w:fldCharType="end"/>
    </w:r>
    <w:r>
      <w:rPr>
        <w:rFonts w:ascii="Verdana" w:hAnsi="Verdana"/>
        <w:i/>
        <w:iCs/>
        <w:sz w:val="16"/>
      </w:rPr>
      <w:t xml:space="preserve"> of </w:t>
    </w:r>
    <w:r>
      <w:rPr>
        <w:rFonts w:ascii="Verdana" w:hAnsi="Verdana"/>
        <w:i/>
        <w:iCs/>
        <w:sz w:val="16"/>
      </w:rPr>
      <w:fldChar w:fldCharType="begin"/>
    </w:r>
    <w:r>
      <w:rPr>
        <w:rFonts w:ascii="Verdana" w:hAnsi="Verdana"/>
        <w:i/>
        <w:iCs/>
        <w:sz w:val="16"/>
      </w:rPr>
      <w:instrText xml:space="preserve"> NUMPAGES \*ARABIC </w:instrText>
    </w:r>
    <w:r>
      <w:rPr>
        <w:rFonts w:ascii="Verdana" w:hAnsi="Verdana"/>
        <w:i/>
        <w:iCs/>
        <w:sz w:val="16"/>
      </w:rPr>
      <w:fldChar w:fldCharType="separate"/>
    </w:r>
    <w:r w:rsidR="00AC32B9">
      <w:rPr>
        <w:rFonts w:ascii="Verdana" w:hAnsi="Verdana"/>
        <w:i/>
        <w:iCs/>
        <w:noProof/>
        <w:sz w:val="16"/>
      </w:rPr>
      <w:t>12</w:t>
    </w:r>
    <w:r>
      <w:rPr>
        <w:rFonts w:ascii="Verdana" w:hAnsi="Verdana"/>
        <w:i/>
        <w:iCs/>
        <w:sz w:val="16"/>
      </w:rPr>
      <w:fldChar w:fldCharType="end"/>
    </w:r>
    <w:r>
      <w:rPr>
        <w:rFonts w:ascii="Verdana" w:hAnsi="Verdana"/>
        <w:i/>
        <w:iCs/>
        <w:sz w:val="16"/>
      </w:rPr>
      <w:t xml:space="preserve"> </w:t>
    </w:r>
    <w:r>
      <w:rPr>
        <w:rFonts w:ascii="Verdana" w:hAnsi="Verdana"/>
        <w:i/>
        <w:iCs/>
        <w:sz w:val="16"/>
      </w:rPr>
      <w:tab/>
      <w:t xml:space="preserve">                                                                                                             Version: 2.0</w:t>
    </w:r>
  </w:p>
  <w:p w:rsidR="00F77624" w:rsidRDefault="00F77624">
    <w:pPr>
      <w:pStyle w:val="DefaultText"/>
      <w:tabs>
        <w:tab w:val="center" w:pos="6480"/>
        <w:tab w:val="right" w:pos="12960"/>
      </w:tabs>
      <w:rPr>
        <w:rFonts w:ascii="Verdana" w:hAnsi="Verdana"/>
        <w:i/>
        <w:iCs/>
        <w:sz w:val="16"/>
      </w:rPr>
    </w:pPr>
    <w:r>
      <w:rPr>
        <w:rFonts w:ascii="Verdana" w:hAnsi="Verdana"/>
        <w:i/>
        <w:iCs/>
        <w:sz w:val="16"/>
      </w:rPr>
      <w:t>Ref: 1.002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24" w:rsidRDefault="00F77624">
    <w:pPr>
      <w:pStyle w:val="DefaultText"/>
      <w:pBdr>
        <w:bottom w:val="single" w:sz="8" w:space="1" w:color="000000"/>
      </w:pBdr>
      <w:tabs>
        <w:tab w:val="center" w:pos="4680"/>
        <w:tab w:val="right" w:pos="9360"/>
      </w:tabs>
    </w:pPr>
  </w:p>
  <w:p w:rsidR="00F77624" w:rsidRDefault="00F77624">
    <w:pPr>
      <w:pStyle w:val="DefaultText"/>
      <w:tabs>
        <w:tab w:val="center" w:pos="6480"/>
        <w:tab w:val="right" w:pos="12960"/>
      </w:tabs>
      <w:rPr>
        <w:rFonts w:ascii="Verdana" w:hAnsi="Verdana"/>
        <w:i/>
        <w:iCs/>
        <w:sz w:val="16"/>
      </w:rPr>
    </w:pPr>
    <w:r>
      <w:rPr>
        <w:rFonts w:ascii="Verdana" w:hAnsi="Verdana"/>
        <w:i/>
        <w:iCs/>
        <w:sz w:val="16"/>
      </w:rPr>
      <w:t xml:space="preserve">Page </w:t>
    </w:r>
    <w:r>
      <w:rPr>
        <w:rFonts w:ascii="Verdana" w:hAnsi="Verdana"/>
        <w:i/>
        <w:iCs/>
        <w:sz w:val="16"/>
      </w:rPr>
      <w:fldChar w:fldCharType="begin"/>
    </w:r>
    <w:r>
      <w:rPr>
        <w:rFonts w:ascii="Verdana" w:hAnsi="Verdana"/>
        <w:i/>
        <w:iCs/>
        <w:sz w:val="16"/>
      </w:rPr>
      <w:instrText xml:space="preserve"> PAGE \*ARABIC </w:instrText>
    </w:r>
    <w:r>
      <w:rPr>
        <w:rFonts w:ascii="Verdana" w:hAnsi="Verdana"/>
        <w:i/>
        <w:iCs/>
        <w:sz w:val="16"/>
      </w:rPr>
      <w:fldChar w:fldCharType="separate"/>
    </w:r>
    <w:r w:rsidR="005A6368">
      <w:rPr>
        <w:rFonts w:ascii="Verdana" w:hAnsi="Verdana"/>
        <w:i/>
        <w:iCs/>
        <w:noProof/>
        <w:sz w:val="16"/>
      </w:rPr>
      <w:t>7</w:t>
    </w:r>
    <w:r>
      <w:rPr>
        <w:rFonts w:ascii="Verdana" w:hAnsi="Verdana"/>
        <w:i/>
        <w:iCs/>
        <w:sz w:val="16"/>
      </w:rPr>
      <w:fldChar w:fldCharType="end"/>
    </w:r>
    <w:r>
      <w:rPr>
        <w:rFonts w:ascii="Verdana" w:hAnsi="Verdana"/>
        <w:i/>
        <w:iCs/>
        <w:sz w:val="16"/>
      </w:rPr>
      <w:t xml:space="preserve"> of 10</w:t>
    </w:r>
    <w:r>
      <w:rPr>
        <w:rFonts w:ascii="Verdana" w:hAnsi="Verdana"/>
        <w:i/>
        <w:iCs/>
        <w:sz w:val="16"/>
      </w:rPr>
      <w:tab/>
      <w:t xml:space="preserve">                                                                                                             Version: </w:t>
    </w:r>
    <w:r w:rsidR="00AC32B9">
      <w:rPr>
        <w:rFonts w:ascii="Verdana" w:hAnsi="Verdana"/>
        <w:i/>
        <w:iCs/>
        <w:sz w:val="16"/>
      </w:rPr>
      <w:t>1</w:t>
    </w:r>
    <w:r>
      <w:rPr>
        <w:rFonts w:ascii="Verdana" w:hAnsi="Verdana"/>
        <w:i/>
        <w:iCs/>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69" w:rsidRDefault="00DA0D69">
      <w:r>
        <w:separator/>
      </w:r>
    </w:p>
  </w:footnote>
  <w:footnote w:type="continuationSeparator" w:id="0">
    <w:p w:rsidR="00DA0D69" w:rsidRDefault="00DA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24" w:rsidRDefault="005A6368">
    <w:pPr>
      <w:pStyle w:val="DefaultText"/>
      <w:tabs>
        <w:tab w:val="center" w:pos="4680"/>
        <w:tab w:val="right" w:pos="9360"/>
      </w:tabs>
      <w:rPr>
        <w:rFonts w:ascii="Verdana" w:hAnsi="Verdana"/>
        <w:b/>
        <w:sz w:val="22"/>
      </w:rPr>
    </w:pPr>
    <w:r>
      <w:rPr>
        <w:rFonts w:ascii="Arial" w:hAnsi="Arial" w:cs="Arial"/>
        <w:b/>
        <w:noProof/>
        <w:lang w:eastAsia="en-GB"/>
      </w:rPr>
      <w:drawing>
        <wp:inline distT="0" distB="0" distL="0" distR="0">
          <wp:extent cx="21621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285750"/>
                  </a:xfrm>
                  <a:prstGeom prst="rect">
                    <a:avLst/>
                  </a:prstGeom>
                  <a:blipFill dpi="0" rotWithShape="0">
                    <a:blip/>
                    <a:srcRect/>
                    <a:stretch>
                      <a:fillRect/>
                    </a:stretch>
                  </a:blipFill>
                  <a:ln>
                    <a:noFill/>
                  </a:ln>
                </pic:spPr>
              </pic:pic>
            </a:graphicData>
          </a:graphic>
        </wp:inline>
      </w:drawing>
    </w:r>
  </w:p>
  <w:p w:rsidR="00F77624" w:rsidRDefault="00F77624">
    <w:pPr>
      <w:pStyle w:val="DefaultText"/>
      <w:pBdr>
        <w:bottom w:val="single" w:sz="8" w:space="1" w:color="000000"/>
      </w:pBdr>
      <w:tabs>
        <w:tab w:val="center" w:pos="4680"/>
        <w:tab w:val="right" w:pos="9360"/>
      </w:tabs>
      <w:rPr>
        <w:rFonts w:ascii="Verdana" w:hAnsi="Verdana"/>
        <w:b/>
        <w:sz w:val="22"/>
      </w:rPr>
    </w:pPr>
    <w:r>
      <w:rPr>
        <w:rFonts w:ascii="Verdana" w:hAnsi="Verdana"/>
        <w:b/>
        <w:sz w:val="22"/>
      </w:rPr>
      <w:t xml:space="preserve">Policy on General Systems Security And Controls On Ids and Passwords </w:t>
    </w:r>
  </w:p>
  <w:p w:rsidR="00F77624" w:rsidRDefault="00F77624">
    <w:pPr>
      <w:pStyle w:val="DefaultText"/>
      <w:pBdr>
        <w:bottom w:val="single" w:sz="8" w:space="1" w:color="000000"/>
      </w:pBdr>
      <w:tabs>
        <w:tab w:val="center" w:pos="4680"/>
        <w:tab w:val="right" w:pos="9360"/>
      </w:tabs>
      <w:rPr>
        <w:rFonts w:ascii="Verdana" w:hAnsi="Verdana"/>
        <w:bCs/>
      </w:rPr>
    </w:pPr>
  </w:p>
  <w:p w:rsidR="00F77624" w:rsidRDefault="00F77624">
    <w:pPr>
      <w:pStyle w:val="DefaultText"/>
      <w:tabs>
        <w:tab w:val="center" w:pos="6480"/>
        <w:tab w:val="right" w:pos="12960"/>
      </w:tabs>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24" w:rsidRDefault="00F77624">
    <w:pPr>
      <w:pStyle w:val="DefaultText"/>
      <w:tabs>
        <w:tab w:val="center" w:pos="4680"/>
        <w:tab w:val="right" w:pos="9360"/>
      </w:tabs>
      <w:rPr>
        <w:rFonts w:ascii="Verdana" w:hAnsi="Verdana"/>
        <w:b/>
        <w:sz w:val="22"/>
      </w:rPr>
    </w:pPr>
  </w:p>
  <w:p w:rsidR="00F77624" w:rsidRDefault="00F77624">
    <w:pPr>
      <w:pStyle w:val="DefaultText"/>
      <w:pBdr>
        <w:bottom w:val="single" w:sz="8" w:space="1" w:color="000000"/>
      </w:pBdr>
      <w:tabs>
        <w:tab w:val="center" w:pos="4680"/>
        <w:tab w:val="right" w:pos="9360"/>
      </w:tabs>
      <w:rPr>
        <w:rFonts w:ascii="Verdana" w:hAnsi="Verdana"/>
        <w:b/>
        <w:sz w:val="22"/>
      </w:rPr>
    </w:pPr>
    <w:r>
      <w:rPr>
        <w:rFonts w:ascii="Verdana" w:hAnsi="Verdana"/>
        <w:b/>
        <w:sz w:val="22"/>
      </w:rPr>
      <w:t xml:space="preserve">Policy on General Systems Security And Controls On IDs and Passwords </w:t>
    </w:r>
  </w:p>
  <w:p w:rsidR="00F77624" w:rsidRDefault="00F77624">
    <w:pPr>
      <w:pStyle w:val="DefaultText"/>
      <w:pBdr>
        <w:bottom w:val="single" w:sz="8" w:space="1" w:color="000000"/>
      </w:pBdr>
      <w:tabs>
        <w:tab w:val="center" w:pos="4680"/>
        <w:tab w:val="right" w:pos="9360"/>
      </w:tabs>
      <w:rPr>
        <w:rFonts w:ascii="Verdana" w:hAnsi="Verdana"/>
        <w:bCs/>
      </w:rPr>
    </w:pPr>
  </w:p>
  <w:p w:rsidR="00F77624" w:rsidRDefault="00F77624">
    <w:pPr>
      <w:pStyle w:val="DefaultText"/>
      <w:tabs>
        <w:tab w:val="center" w:pos="6480"/>
        <w:tab w:val="right" w:pos="12960"/>
      </w:tabs>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1800"/>
        </w:tabs>
      </w:pPr>
    </w:lvl>
    <w:lvl w:ilvl="1">
      <w:start w:val="1"/>
      <w:numFmt w:val="lowerLetter"/>
      <w:lvlText w:val="%2."/>
      <w:lvlJc w:val="left"/>
      <w:pPr>
        <w:tabs>
          <w:tab w:val="num" w:pos="108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4"/>
    <w:lvl w:ilvl="0">
      <w:start w:val="1"/>
      <w:numFmt w:val="lowerLetter"/>
      <w:lvlText w:val="%1."/>
      <w:lvlJc w:val="left"/>
      <w:pPr>
        <w:tabs>
          <w:tab w:val="num" w:pos="1080"/>
        </w:tabs>
      </w:pPr>
    </w:lvl>
  </w:abstractNum>
  <w:abstractNum w:abstractNumId="2" w15:restartNumberingAfterBreak="0">
    <w:nsid w:val="00000003"/>
    <w:multiLevelType w:val="singleLevel"/>
    <w:tmpl w:val="00000003"/>
    <w:name w:val="WW8Num5"/>
    <w:lvl w:ilvl="0">
      <w:start w:val="1"/>
      <w:numFmt w:val="bullet"/>
      <w:lvlText w:val="-"/>
      <w:lvlJc w:val="left"/>
      <w:pPr>
        <w:tabs>
          <w:tab w:val="num" w:pos="720"/>
        </w:tabs>
      </w:pPr>
      <w:rPr>
        <w:rFonts w:ascii="Verdana" w:hAnsi="Verdana" w:cs="Times New Roman"/>
      </w:rPr>
    </w:lvl>
  </w:abstractNum>
  <w:abstractNum w:abstractNumId="3" w15:restartNumberingAfterBreak="0">
    <w:nsid w:val="00000004"/>
    <w:multiLevelType w:val="multilevel"/>
    <w:tmpl w:val="00000004"/>
    <w:name w:val="WW8Num11"/>
    <w:lvl w:ilvl="0">
      <w:start w:val="1"/>
      <w:numFmt w:val="lowerLetter"/>
      <w:lvlText w:val="%1."/>
      <w:lvlJc w:val="left"/>
      <w:pPr>
        <w:tabs>
          <w:tab w:val="num" w:pos="1800"/>
        </w:tabs>
      </w:pPr>
    </w:lvl>
    <w:lvl w:ilvl="1">
      <w:start w:val="1"/>
      <w:numFmt w:val="lowerLetter"/>
      <w:lvlText w:val="%2."/>
      <w:lvlJc w:val="left"/>
      <w:pPr>
        <w:tabs>
          <w:tab w:val="num" w:pos="108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080"/>
        </w:tabs>
      </w:pPr>
    </w:lvl>
  </w:abstractNum>
  <w:abstractNum w:abstractNumId="5" w15:restartNumberingAfterBreak="0">
    <w:nsid w:val="00000006"/>
    <w:multiLevelType w:val="multilevel"/>
    <w:tmpl w:val="00000006"/>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6" w15:restartNumberingAfterBreak="0">
    <w:nsid w:val="03690A38"/>
    <w:multiLevelType w:val="multilevel"/>
    <w:tmpl w:val="6ED424B2"/>
    <w:lvl w:ilvl="0">
      <w:start w:val="1"/>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706B0"/>
    <w:multiLevelType w:val="multilevel"/>
    <w:tmpl w:val="8550D61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B2127A5"/>
    <w:multiLevelType w:val="hybridMultilevel"/>
    <w:tmpl w:val="4600D82E"/>
    <w:lvl w:ilvl="0" w:tplc="A356A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D06AC8"/>
    <w:multiLevelType w:val="multilevel"/>
    <w:tmpl w:val="50D8C4E6"/>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7E2F87"/>
    <w:multiLevelType w:val="multilevel"/>
    <w:tmpl w:val="24786D5E"/>
    <w:lvl w:ilvl="0">
      <w:start w:val="4"/>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59829AF"/>
    <w:multiLevelType w:val="hybridMultilevel"/>
    <w:tmpl w:val="B88A1B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5B5919"/>
    <w:multiLevelType w:val="multilevel"/>
    <w:tmpl w:val="E46E0212"/>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A27D30"/>
    <w:multiLevelType w:val="multilevel"/>
    <w:tmpl w:val="EEDE77E4"/>
    <w:lvl w:ilvl="0">
      <w:start w:val="4"/>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9603722"/>
    <w:multiLevelType w:val="multilevel"/>
    <w:tmpl w:val="50D8C4E6"/>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4EA5E93"/>
    <w:multiLevelType w:val="multilevel"/>
    <w:tmpl w:val="CD96A3AA"/>
    <w:lvl w:ilvl="0">
      <w:start w:val="1"/>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720"/>
        </w:tabs>
        <w:ind w:left="720" w:hanging="720"/>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         %5.%6)"/>
      <w:lvlJc w:val="left"/>
      <w:pPr>
        <w:tabs>
          <w:tab w:val="num" w:pos="1152"/>
        </w:tabs>
        <w:ind w:left="1152" w:hanging="1152"/>
      </w:pPr>
      <w:rPr>
        <w:rFonts w:ascii="Verdana" w:hAnsi="Verdana"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B65DB4"/>
    <w:multiLevelType w:val="multilevel"/>
    <w:tmpl w:val="0DF6F568"/>
    <w:lvl w:ilvl="0">
      <w:start w:val="1"/>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720"/>
        </w:tabs>
        <w:ind w:left="720" w:hanging="720"/>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         %5.%6)"/>
      <w:lvlJc w:val="left"/>
      <w:pPr>
        <w:tabs>
          <w:tab w:val="num" w:pos="1152"/>
        </w:tabs>
        <w:ind w:left="1152" w:hanging="1152"/>
      </w:pPr>
      <w:rPr>
        <w:rFonts w:ascii="Verdana" w:hAnsi="Verdana" w:hint="default"/>
        <w:sz w:val="18"/>
        <w:szCs w:val="18"/>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704B03"/>
    <w:multiLevelType w:val="hybridMultilevel"/>
    <w:tmpl w:val="556A5A5A"/>
    <w:lvl w:ilvl="0" w:tplc="A048823E">
      <w:start w:val="1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DCF20EF"/>
    <w:multiLevelType w:val="hybridMultilevel"/>
    <w:tmpl w:val="320AF3AC"/>
    <w:lvl w:ilvl="0" w:tplc="337EEB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200760"/>
    <w:multiLevelType w:val="multilevel"/>
    <w:tmpl w:val="E580214E"/>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37B26007"/>
    <w:multiLevelType w:val="hybridMultilevel"/>
    <w:tmpl w:val="8500F7C4"/>
    <w:lvl w:ilvl="0" w:tplc="FD903A30">
      <w:start w:val="1"/>
      <w:numFmt w:val="bullet"/>
      <w:lvlText w:val=""/>
      <w:lvlJc w:val="left"/>
      <w:pPr>
        <w:tabs>
          <w:tab w:val="num" w:pos="2304"/>
        </w:tabs>
        <w:ind w:left="2304" w:hanging="432"/>
      </w:pPr>
      <w:rPr>
        <w:rFonts w:ascii="Wingdings" w:hAnsi="Wingdings" w:hint="default"/>
      </w:rPr>
    </w:lvl>
    <w:lvl w:ilvl="1" w:tplc="04090003" w:tentative="1">
      <w:start w:val="1"/>
      <w:numFmt w:val="bullet"/>
      <w:lvlText w:val="o"/>
      <w:lvlJc w:val="left"/>
      <w:pPr>
        <w:tabs>
          <w:tab w:val="num" w:pos="3096"/>
        </w:tabs>
        <w:ind w:left="3096" w:hanging="360"/>
      </w:pPr>
      <w:rPr>
        <w:rFonts w:ascii="Courier New" w:hAnsi="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3E410BCD"/>
    <w:multiLevelType w:val="hybridMultilevel"/>
    <w:tmpl w:val="12F0D8A8"/>
    <w:lvl w:ilvl="0" w:tplc="AB683B02">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02B03BB"/>
    <w:multiLevelType w:val="multilevel"/>
    <w:tmpl w:val="E46E0212"/>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7D36C8"/>
    <w:multiLevelType w:val="hybridMultilevel"/>
    <w:tmpl w:val="E580214E"/>
    <w:lvl w:ilvl="0" w:tplc="428089A2">
      <w:start w:val="1"/>
      <w:numFmt w:val="lowerLetter"/>
      <w:lvlText w:val="%1)"/>
      <w:lvlJc w:val="left"/>
      <w:pPr>
        <w:tabs>
          <w:tab w:val="num" w:pos="1440"/>
        </w:tabs>
        <w:ind w:left="1440" w:hanging="720"/>
      </w:pPr>
      <w:rPr>
        <w:rFonts w:hint="default"/>
      </w:rPr>
    </w:lvl>
    <w:lvl w:ilvl="1" w:tplc="1DA0E3D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0E4764"/>
    <w:multiLevelType w:val="multilevel"/>
    <w:tmpl w:val="556A5A5A"/>
    <w:lvl w:ilvl="0">
      <w:start w:val="12"/>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47AC4439"/>
    <w:multiLevelType w:val="multilevel"/>
    <w:tmpl w:val="50D8C4E6"/>
    <w:lvl w:ilvl="0">
      <w:start w:val="2"/>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8936968"/>
    <w:multiLevelType w:val="hybridMultilevel"/>
    <w:tmpl w:val="C9E6362C"/>
    <w:lvl w:ilvl="0" w:tplc="637CE00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2738EF"/>
    <w:multiLevelType w:val="hybridMultilevel"/>
    <w:tmpl w:val="6EAAF626"/>
    <w:lvl w:ilvl="0" w:tplc="FD903A30">
      <w:start w:val="1"/>
      <w:numFmt w:val="bullet"/>
      <w:lvlText w:val=""/>
      <w:lvlJc w:val="left"/>
      <w:pPr>
        <w:tabs>
          <w:tab w:val="num" w:pos="2232"/>
        </w:tabs>
        <w:ind w:left="2232" w:hanging="432"/>
      </w:pPr>
      <w:rPr>
        <w:rFonts w:ascii="Wingdings" w:hAnsi="Wingdings" w:hint="default"/>
      </w:rPr>
    </w:lvl>
    <w:lvl w:ilvl="1" w:tplc="04090003" w:tentative="1">
      <w:start w:val="1"/>
      <w:numFmt w:val="bullet"/>
      <w:lvlText w:val="o"/>
      <w:lvlJc w:val="left"/>
      <w:pPr>
        <w:tabs>
          <w:tab w:val="num" w:pos="2628"/>
        </w:tabs>
        <w:ind w:left="2628" w:hanging="360"/>
      </w:pPr>
      <w:rPr>
        <w:rFonts w:ascii="Courier New" w:hAnsi="Courier New" w:hint="default"/>
      </w:rPr>
    </w:lvl>
    <w:lvl w:ilvl="2" w:tplc="04090005" w:tentative="1">
      <w:start w:val="1"/>
      <w:numFmt w:val="bullet"/>
      <w:lvlText w:val=""/>
      <w:lvlJc w:val="left"/>
      <w:pPr>
        <w:tabs>
          <w:tab w:val="num" w:pos="3348"/>
        </w:tabs>
        <w:ind w:left="3348" w:hanging="360"/>
      </w:pPr>
      <w:rPr>
        <w:rFonts w:ascii="Wingdings" w:hAnsi="Wingdings" w:hint="default"/>
      </w:rPr>
    </w:lvl>
    <w:lvl w:ilvl="3" w:tplc="04090001" w:tentative="1">
      <w:start w:val="1"/>
      <w:numFmt w:val="bullet"/>
      <w:lvlText w:val=""/>
      <w:lvlJc w:val="left"/>
      <w:pPr>
        <w:tabs>
          <w:tab w:val="num" w:pos="4068"/>
        </w:tabs>
        <w:ind w:left="4068" w:hanging="360"/>
      </w:pPr>
      <w:rPr>
        <w:rFonts w:ascii="Symbol" w:hAnsi="Symbol" w:hint="default"/>
      </w:rPr>
    </w:lvl>
    <w:lvl w:ilvl="4" w:tplc="04090003" w:tentative="1">
      <w:start w:val="1"/>
      <w:numFmt w:val="bullet"/>
      <w:lvlText w:val="o"/>
      <w:lvlJc w:val="left"/>
      <w:pPr>
        <w:tabs>
          <w:tab w:val="num" w:pos="4788"/>
        </w:tabs>
        <w:ind w:left="4788" w:hanging="360"/>
      </w:pPr>
      <w:rPr>
        <w:rFonts w:ascii="Courier New" w:hAnsi="Courier New" w:hint="default"/>
      </w:rPr>
    </w:lvl>
    <w:lvl w:ilvl="5" w:tplc="04090005" w:tentative="1">
      <w:start w:val="1"/>
      <w:numFmt w:val="bullet"/>
      <w:lvlText w:val=""/>
      <w:lvlJc w:val="left"/>
      <w:pPr>
        <w:tabs>
          <w:tab w:val="num" w:pos="5508"/>
        </w:tabs>
        <w:ind w:left="5508" w:hanging="360"/>
      </w:pPr>
      <w:rPr>
        <w:rFonts w:ascii="Wingdings" w:hAnsi="Wingdings" w:hint="default"/>
      </w:rPr>
    </w:lvl>
    <w:lvl w:ilvl="6" w:tplc="04090001" w:tentative="1">
      <w:start w:val="1"/>
      <w:numFmt w:val="bullet"/>
      <w:lvlText w:val=""/>
      <w:lvlJc w:val="left"/>
      <w:pPr>
        <w:tabs>
          <w:tab w:val="num" w:pos="6228"/>
        </w:tabs>
        <w:ind w:left="6228" w:hanging="360"/>
      </w:pPr>
      <w:rPr>
        <w:rFonts w:ascii="Symbol" w:hAnsi="Symbol" w:hint="default"/>
      </w:rPr>
    </w:lvl>
    <w:lvl w:ilvl="7" w:tplc="04090003" w:tentative="1">
      <w:start w:val="1"/>
      <w:numFmt w:val="bullet"/>
      <w:lvlText w:val="o"/>
      <w:lvlJc w:val="left"/>
      <w:pPr>
        <w:tabs>
          <w:tab w:val="num" w:pos="6948"/>
        </w:tabs>
        <w:ind w:left="6948" w:hanging="360"/>
      </w:pPr>
      <w:rPr>
        <w:rFonts w:ascii="Courier New" w:hAnsi="Courier New" w:hint="default"/>
      </w:rPr>
    </w:lvl>
    <w:lvl w:ilvl="8" w:tplc="04090005" w:tentative="1">
      <w:start w:val="1"/>
      <w:numFmt w:val="bullet"/>
      <w:lvlText w:val=""/>
      <w:lvlJc w:val="left"/>
      <w:pPr>
        <w:tabs>
          <w:tab w:val="num" w:pos="7668"/>
        </w:tabs>
        <w:ind w:left="7668" w:hanging="360"/>
      </w:pPr>
      <w:rPr>
        <w:rFonts w:ascii="Wingdings" w:hAnsi="Wingdings" w:hint="default"/>
      </w:rPr>
    </w:lvl>
  </w:abstractNum>
  <w:abstractNum w:abstractNumId="28" w15:restartNumberingAfterBreak="0">
    <w:nsid w:val="53EA743C"/>
    <w:multiLevelType w:val="multilevel"/>
    <w:tmpl w:val="00000001"/>
    <w:lvl w:ilvl="0">
      <w:start w:val="1"/>
      <w:numFmt w:val="bullet"/>
      <w:lvlText w:val=""/>
      <w:lvlJc w:val="left"/>
      <w:pPr>
        <w:tabs>
          <w:tab w:val="num" w:pos="362"/>
        </w:tabs>
        <w:ind w:left="362" w:hanging="362"/>
      </w:pPr>
      <w:rPr>
        <w:rFonts w:ascii="Monotype Sorts" w:hAnsi="Monotype Sorts" w:hint="default"/>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29" w15:restartNumberingAfterBreak="0">
    <w:nsid w:val="55125319"/>
    <w:multiLevelType w:val="multilevel"/>
    <w:tmpl w:val="6F267EE4"/>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58B61476"/>
    <w:multiLevelType w:val="multilevel"/>
    <w:tmpl w:val="0930B11C"/>
    <w:lvl w:ilvl="0">
      <w:start w:val="4"/>
      <w:numFmt w:val="decimal"/>
      <w:isLgl/>
      <w:lvlText w:val="%1"/>
      <w:lvlJc w:val="left"/>
      <w:pPr>
        <w:tabs>
          <w:tab w:val="num" w:pos="432"/>
        </w:tabs>
        <w:ind w:left="432" w:hanging="432"/>
      </w:pPr>
      <w:rPr>
        <w:rFonts w:ascii="Verdana" w:hAnsi="Verdana" w:hint="default"/>
        <w:b/>
        <w:i w:val="0"/>
        <w:caps w:val="0"/>
        <w:strike w:val="0"/>
        <w:dstrike w:val="0"/>
        <w:vanish w:val="0"/>
        <w:sz w:val="18"/>
        <w:szCs w:val="18"/>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576"/>
        </w:tabs>
        <w:ind w:left="576" w:hanging="576"/>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i w:val="0"/>
        <w:sz w:val="18"/>
        <w:szCs w:val="18"/>
      </w:rPr>
    </w:lvl>
    <w:lvl w:ilvl="3">
      <w:start w:val="1"/>
      <w:numFmt w:val="lowerLetter"/>
      <w:lvlText w:val="     %4)"/>
      <w:lvlJc w:val="left"/>
      <w:pPr>
        <w:tabs>
          <w:tab w:val="num" w:pos="864"/>
        </w:tabs>
        <w:ind w:left="2592" w:hanging="2592"/>
      </w:pPr>
      <w:rPr>
        <w:rFonts w:ascii="Verdana" w:hAnsi="Verdana" w:hint="default"/>
        <w:b w:val="0"/>
        <w:i w:val="0"/>
        <w:sz w:val="18"/>
        <w:szCs w:val="18"/>
      </w:rPr>
    </w:lvl>
    <w:lvl w:ilvl="4">
      <w:start w:val="1"/>
      <w:numFmt w:val="decimal"/>
      <w:lvlText w:val="         %5)"/>
      <w:lvlJc w:val="left"/>
      <w:pPr>
        <w:tabs>
          <w:tab w:val="num" w:pos="1008"/>
        </w:tabs>
        <w:ind w:left="1008" w:hanging="1008"/>
      </w:pPr>
      <w:rPr>
        <w:rFonts w:ascii="Verdana" w:hAnsi="Verdana"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E2483B"/>
    <w:multiLevelType w:val="hybridMultilevel"/>
    <w:tmpl w:val="A4CCC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7"/>
  </w:num>
  <w:num w:numId="9">
    <w:abstractNumId w:val="18"/>
  </w:num>
  <w:num w:numId="10">
    <w:abstractNumId w:val="20"/>
  </w:num>
  <w:num w:numId="11">
    <w:abstractNumId w:val="27"/>
  </w:num>
  <w:num w:numId="12">
    <w:abstractNumId w:val="11"/>
  </w:num>
  <w:num w:numId="13">
    <w:abstractNumId w:val="28"/>
  </w:num>
  <w:num w:numId="14">
    <w:abstractNumId w:val="17"/>
  </w:num>
  <w:num w:numId="15">
    <w:abstractNumId w:val="6"/>
  </w:num>
  <w:num w:numId="16">
    <w:abstractNumId w:val="25"/>
  </w:num>
  <w:num w:numId="17">
    <w:abstractNumId w:val="31"/>
  </w:num>
  <w:num w:numId="18">
    <w:abstractNumId w:val="26"/>
  </w:num>
  <w:num w:numId="19">
    <w:abstractNumId w:val="22"/>
  </w:num>
  <w:num w:numId="20">
    <w:abstractNumId w:val="21"/>
  </w:num>
  <w:num w:numId="21">
    <w:abstractNumId w:val="24"/>
  </w:num>
  <w:num w:numId="22">
    <w:abstractNumId w:val="8"/>
  </w:num>
  <w:num w:numId="23">
    <w:abstractNumId w:val="10"/>
  </w:num>
  <w:num w:numId="24">
    <w:abstractNumId w:val="12"/>
  </w:num>
  <w:num w:numId="25">
    <w:abstractNumId w:val="9"/>
  </w:num>
  <w:num w:numId="26">
    <w:abstractNumId w:val="23"/>
  </w:num>
  <w:num w:numId="27">
    <w:abstractNumId w:val="19"/>
  </w:num>
  <w:num w:numId="28">
    <w:abstractNumId w:val="30"/>
  </w:num>
  <w:num w:numId="29">
    <w:abstractNumId w:val="13"/>
  </w:num>
  <w:num w:numId="30">
    <w:abstractNumId w:val="15"/>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33"/>
    <w:rsid w:val="0005666E"/>
    <w:rsid w:val="00094649"/>
    <w:rsid w:val="00094AD0"/>
    <w:rsid w:val="000A0A5C"/>
    <w:rsid w:val="000B0017"/>
    <w:rsid w:val="000B05C9"/>
    <w:rsid w:val="000B3C06"/>
    <w:rsid w:val="000C06E9"/>
    <w:rsid w:val="001033CC"/>
    <w:rsid w:val="001E78D6"/>
    <w:rsid w:val="001F417E"/>
    <w:rsid w:val="002037CA"/>
    <w:rsid w:val="00204A22"/>
    <w:rsid w:val="002222BE"/>
    <w:rsid w:val="0023698E"/>
    <w:rsid w:val="00255C60"/>
    <w:rsid w:val="00264A05"/>
    <w:rsid w:val="00286D9C"/>
    <w:rsid w:val="00294B9F"/>
    <w:rsid w:val="002C7A9D"/>
    <w:rsid w:val="0032015E"/>
    <w:rsid w:val="00327E01"/>
    <w:rsid w:val="00347867"/>
    <w:rsid w:val="00370991"/>
    <w:rsid w:val="003E33F8"/>
    <w:rsid w:val="003F7543"/>
    <w:rsid w:val="00403C24"/>
    <w:rsid w:val="00420402"/>
    <w:rsid w:val="0043719C"/>
    <w:rsid w:val="00445F77"/>
    <w:rsid w:val="00477A7D"/>
    <w:rsid w:val="00492D95"/>
    <w:rsid w:val="004A3553"/>
    <w:rsid w:val="004D3CEF"/>
    <w:rsid w:val="004E1C74"/>
    <w:rsid w:val="004E3CE5"/>
    <w:rsid w:val="004F5D37"/>
    <w:rsid w:val="00537DBD"/>
    <w:rsid w:val="00557842"/>
    <w:rsid w:val="00565C25"/>
    <w:rsid w:val="005742C9"/>
    <w:rsid w:val="00583417"/>
    <w:rsid w:val="005A6362"/>
    <w:rsid w:val="005A6368"/>
    <w:rsid w:val="005A7CAB"/>
    <w:rsid w:val="005E462E"/>
    <w:rsid w:val="006211D3"/>
    <w:rsid w:val="00626C12"/>
    <w:rsid w:val="0064300B"/>
    <w:rsid w:val="00647B91"/>
    <w:rsid w:val="00665D20"/>
    <w:rsid w:val="006845C4"/>
    <w:rsid w:val="006A5AFB"/>
    <w:rsid w:val="006B4920"/>
    <w:rsid w:val="006E31A0"/>
    <w:rsid w:val="006E4B00"/>
    <w:rsid w:val="007138CF"/>
    <w:rsid w:val="00715A7F"/>
    <w:rsid w:val="00743D93"/>
    <w:rsid w:val="007548DA"/>
    <w:rsid w:val="00771C9B"/>
    <w:rsid w:val="007E6C1E"/>
    <w:rsid w:val="0080269A"/>
    <w:rsid w:val="00827308"/>
    <w:rsid w:val="00841935"/>
    <w:rsid w:val="00857FDD"/>
    <w:rsid w:val="00892B69"/>
    <w:rsid w:val="008A6F60"/>
    <w:rsid w:val="008B643F"/>
    <w:rsid w:val="008B69E1"/>
    <w:rsid w:val="008E6908"/>
    <w:rsid w:val="00930FCC"/>
    <w:rsid w:val="00945BDE"/>
    <w:rsid w:val="0097322D"/>
    <w:rsid w:val="009A4892"/>
    <w:rsid w:val="009C7123"/>
    <w:rsid w:val="00A21B1B"/>
    <w:rsid w:val="00A83575"/>
    <w:rsid w:val="00A9314E"/>
    <w:rsid w:val="00A9340F"/>
    <w:rsid w:val="00AC32B9"/>
    <w:rsid w:val="00AE4059"/>
    <w:rsid w:val="00B03407"/>
    <w:rsid w:val="00B163E5"/>
    <w:rsid w:val="00B73D7D"/>
    <w:rsid w:val="00C1295C"/>
    <w:rsid w:val="00C31A17"/>
    <w:rsid w:val="00C36578"/>
    <w:rsid w:val="00C423F2"/>
    <w:rsid w:val="00C44EF5"/>
    <w:rsid w:val="00C53C3F"/>
    <w:rsid w:val="00C72734"/>
    <w:rsid w:val="00CA45F0"/>
    <w:rsid w:val="00CB1F25"/>
    <w:rsid w:val="00CD09AE"/>
    <w:rsid w:val="00CF00DA"/>
    <w:rsid w:val="00D346AB"/>
    <w:rsid w:val="00D43D84"/>
    <w:rsid w:val="00D80CAE"/>
    <w:rsid w:val="00D91670"/>
    <w:rsid w:val="00D974A6"/>
    <w:rsid w:val="00DA0D69"/>
    <w:rsid w:val="00DA4297"/>
    <w:rsid w:val="00E06E95"/>
    <w:rsid w:val="00E32F26"/>
    <w:rsid w:val="00E40733"/>
    <w:rsid w:val="00E60945"/>
    <w:rsid w:val="00E72912"/>
    <w:rsid w:val="00EC747D"/>
    <w:rsid w:val="00F16CAC"/>
    <w:rsid w:val="00F401BE"/>
    <w:rsid w:val="00F63503"/>
    <w:rsid w:val="00F66334"/>
    <w:rsid w:val="00F77624"/>
    <w:rsid w:val="00F851C1"/>
    <w:rsid w:val="00F92448"/>
    <w:rsid w:val="00FD38A9"/>
    <w:rsid w:val="00FD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7A2EE-2530-4329-8CCB-25A81E4D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930FCC"/>
    <w:pPr>
      <w:keepNext/>
      <w:suppressAutoHyphens w:val="0"/>
      <w:outlineLvl w:val="0"/>
    </w:pPr>
    <w:rPr>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Nimrod" w:hAnsi="Nimrod"/>
      <w:sz w:val="22"/>
    </w:rPr>
  </w:style>
  <w:style w:type="character" w:customStyle="1" w:styleId="WW8Num5z0">
    <w:name w:val="WW8Num5z0"/>
    <w:rPr>
      <w:rFonts w:ascii="Verdana" w:eastAsia="Times New Roman" w:hAnsi="Verdana"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0z0">
    <w:name w:val="WW8Num10z0"/>
    <w:rPr>
      <w:rFonts w:ascii="Verdana" w:eastAsia="Times New Roman" w:hAnsi="Verdan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DefaultParagraphFont">
    <w:name w:val="WW-Default Paragraph Font"/>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pPr>
      <w:overflowPunct w:val="0"/>
      <w:autoSpaceDE w:val="0"/>
      <w:textAlignment w:val="baseline"/>
    </w:pPr>
    <w:rPr>
      <w:szCs w:val="20"/>
    </w:rPr>
  </w:style>
  <w:style w:type="paragraph" w:customStyle="1" w:styleId="DefaultText1">
    <w:name w:val="Default Text:1"/>
    <w:basedOn w:val="Normal"/>
    <w:pPr>
      <w:overflowPunct w:val="0"/>
      <w:autoSpaceDE w:val="0"/>
      <w:textAlignment w:val="baseline"/>
    </w:pPr>
    <w:rPr>
      <w:szCs w:val="20"/>
    </w:rPr>
  </w:style>
  <w:style w:type="paragraph" w:customStyle="1" w:styleId="TableText">
    <w:name w:val="Table Text"/>
    <w:basedOn w:val="Normal"/>
    <w:pPr>
      <w:tabs>
        <w:tab w:val="center" w:pos="0"/>
      </w:tabs>
      <w:autoSpaceDE w:val="0"/>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character" w:styleId="PageNumber">
    <w:name w:val="page number"/>
    <w:basedOn w:val="DefaultParagraphFont"/>
  </w:style>
  <w:style w:type="paragraph" w:styleId="BalloonText">
    <w:name w:val="Balloon Text"/>
    <w:basedOn w:val="Normal"/>
    <w:semiHidden/>
    <w:rsid w:val="00E72912"/>
    <w:rPr>
      <w:rFonts w:ascii="Tahoma" w:hAnsi="Tahoma" w:cs="Tahoma"/>
      <w:sz w:val="16"/>
      <w:szCs w:val="16"/>
    </w:rPr>
  </w:style>
  <w:style w:type="paragraph" w:customStyle="1" w:styleId="WW-TableContents11">
    <w:name w:val="WW-Table Contents11"/>
    <w:basedOn w:val="BodyText"/>
    <w:rsid w:val="003F7543"/>
    <w:pPr>
      <w:widowControl w:val="0"/>
      <w:suppressLineNumbers/>
    </w:pPr>
    <w:rPr>
      <w:rFonts w:ascii="Thorndale" w:eastAsia="Andale Sans UI" w:hAnsi="Thorndale"/>
      <w:szCs w:val="20"/>
      <w:lang/>
    </w:rPr>
  </w:style>
  <w:style w:type="paragraph" w:customStyle="1" w:styleId="WW-TableHeading11">
    <w:name w:val="WW-Table Heading11"/>
    <w:basedOn w:val="WW-TableContents11"/>
    <w:rsid w:val="003F7543"/>
    <w:pPr>
      <w:jc w:val="center"/>
    </w:pPr>
    <w:rPr>
      <w:b/>
      <w:bCs/>
      <w:i/>
      <w:iCs/>
    </w:rPr>
  </w:style>
  <w:style w:type="paragraph" w:customStyle="1" w:styleId="WW-BodyText2">
    <w:name w:val="WW-Body Text 2"/>
    <w:basedOn w:val="Normal"/>
    <w:rsid w:val="003F7543"/>
    <w:pPr>
      <w:widowControl w:val="0"/>
    </w:pPr>
    <w:rPr>
      <w:rFonts w:ascii="Verdana" w:eastAsia="Andale Sans UI" w:hAnsi="Verdana"/>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Description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c:title>
  <dc:subject/>
  <dc:creator>Maybank</dc:creator>
  <cp:keywords/>
  <dc:description/>
  <cp:lastModifiedBy>Windows User</cp:lastModifiedBy>
  <cp:revision>2</cp:revision>
  <cp:lastPrinted>2005-04-09T03:09:00Z</cp:lastPrinted>
  <dcterms:created xsi:type="dcterms:W3CDTF">2020-07-05T05:33:00Z</dcterms:created>
  <dcterms:modified xsi:type="dcterms:W3CDTF">2020-07-05T05:33:00Z</dcterms:modified>
</cp:coreProperties>
</file>