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9C492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  <w:r w:rsidRPr="00475091">
        <w:rPr>
          <w:b/>
          <w:sz w:val="56"/>
          <w:szCs w:val="56"/>
        </w:rPr>
        <w:t>Anti Virus</w:t>
      </w:r>
      <w:r w:rsidR="00487769" w:rsidRPr="00475091">
        <w:rPr>
          <w:b/>
          <w:sz w:val="56"/>
          <w:szCs w:val="56"/>
        </w:rPr>
        <w:t xml:space="preserve"> Policy</w:t>
      </w:r>
      <w:r w:rsidR="00602A58" w:rsidRPr="00475091">
        <w:rPr>
          <w:b/>
          <w:sz w:val="56"/>
          <w:szCs w:val="56"/>
        </w:rPr>
        <w:t xml:space="preserve"> </w:t>
      </w: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</w:rP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475091" w:rsidRPr="00475091" w:rsidRDefault="00475091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475091" w:rsidRPr="00475091" w:rsidRDefault="00475091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</w:rP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sz w:val="48"/>
          <w:szCs w:val="48"/>
        </w:rPr>
      </w:pPr>
      <w:r w:rsidRPr="00475091">
        <w:rPr>
          <w:sz w:val="48"/>
          <w:szCs w:val="48"/>
        </w:rPr>
        <w:t>Prepared By</w:t>
      </w: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48"/>
          <w:szCs w:val="48"/>
        </w:rPr>
      </w:pPr>
      <w:r w:rsidRPr="00475091">
        <w:rPr>
          <w:b/>
          <w:sz w:val="48"/>
          <w:szCs w:val="48"/>
        </w:rPr>
        <w:t>IT Security</w:t>
      </w: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897DD6" w:rsidRPr="00475091" w:rsidRDefault="00897DD6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</w:rPr>
      </w:pPr>
      <w:r w:rsidRPr="00475091">
        <w:rPr>
          <w:b/>
        </w:rPr>
        <w:t>VERSION:</w:t>
      </w:r>
      <w:r w:rsidR="00897DD6" w:rsidRPr="00475091">
        <w:rPr>
          <w:b/>
        </w:rPr>
        <w:t xml:space="preserve"> </w:t>
      </w:r>
      <w:r w:rsidR="00A61653" w:rsidRPr="00475091">
        <w:rPr>
          <w:b/>
        </w:rPr>
        <w:t>1</w:t>
      </w:r>
      <w:r w:rsidRPr="00475091">
        <w:rPr>
          <w:b/>
        </w:rPr>
        <w:t>.0</w:t>
      </w: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47509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47509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47509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47509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47509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475091" w:rsidRDefault="00B4137D" w:rsidP="0036799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5295"/>
        </w:tabs>
        <w:jc w:val="center"/>
        <w:rPr>
          <w:rFonts w:ascii="Arial" w:hAnsi="Arial" w:cs="Arial"/>
          <w:sz w:val="16"/>
          <w:szCs w:val="16"/>
        </w:rPr>
      </w:pPr>
      <w:r w:rsidRPr="00475091">
        <w:rPr>
          <w:rFonts w:ascii="Arial" w:hAnsi="Arial" w:cs="Arial"/>
          <w:sz w:val="16"/>
          <w:szCs w:val="16"/>
        </w:rPr>
        <w:t>All rights reserved. This document</w:t>
      </w:r>
      <w:r w:rsidRPr="00475091">
        <w:rPr>
          <w:sz w:val="16"/>
          <w:szCs w:val="16"/>
        </w:rPr>
        <w:t xml:space="preserve"> </w:t>
      </w:r>
      <w:r w:rsidRPr="00475091">
        <w:rPr>
          <w:rFonts w:ascii="Arial" w:hAnsi="Arial" w:cs="Arial"/>
          <w:sz w:val="16"/>
          <w:szCs w:val="16"/>
        </w:rPr>
        <w:t xml:space="preserve">is a proprietary product of </w:t>
      </w:r>
      <w:r w:rsidR="00897DD6" w:rsidRPr="00475091">
        <w:rPr>
          <w:rFonts w:ascii="Arial" w:hAnsi="Arial" w:cs="Arial"/>
          <w:sz w:val="16"/>
          <w:szCs w:val="16"/>
        </w:rPr>
        <w:t>IT Security</w:t>
      </w:r>
      <w:r w:rsidRPr="00475091">
        <w:rPr>
          <w:rFonts w:ascii="Arial" w:hAnsi="Arial" w:cs="Arial"/>
          <w:sz w:val="16"/>
          <w:szCs w:val="16"/>
        </w:rPr>
        <w:t xml:space="preserve"> and, as such, any unauthorized use, disclosure, or reproduction of this publication or portions thereof in any form, without written permission from </w:t>
      </w:r>
      <w:r w:rsidR="00897DD6" w:rsidRPr="00475091">
        <w:rPr>
          <w:rFonts w:ascii="Arial" w:hAnsi="Arial" w:cs="Arial"/>
          <w:sz w:val="16"/>
          <w:szCs w:val="16"/>
        </w:rPr>
        <w:t>IT Security</w:t>
      </w:r>
      <w:r w:rsidRPr="00475091">
        <w:rPr>
          <w:rFonts w:ascii="Arial" w:hAnsi="Arial" w:cs="Arial"/>
          <w:sz w:val="16"/>
          <w:szCs w:val="16"/>
        </w:rPr>
        <w:t xml:space="preserve">, is strictly prohibited. Any printed copy </w:t>
      </w:r>
      <w:r w:rsidR="003F085C" w:rsidRPr="00475091">
        <w:rPr>
          <w:rFonts w:ascii="Arial" w:hAnsi="Arial" w:cs="Arial"/>
          <w:sz w:val="16"/>
          <w:szCs w:val="16"/>
        </w:rPr>
        <w:t>of this document is uncontrolled</w:t>
      </w:r>
    </w:p>
    <w:p w:rsidR="00897DD6" w:rsidRPr="00475091" w:rsidRDefault="00897DD6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0E1A84" w:rsidRPr="00475091" w:rsidRDefault="000E1A84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475091" w:rsidRPr="00475091" w:rsidRDefault="00475091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475091" w:rsidRPr="00475091" w:rsidRDefault="00475091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475091" w:rsidRPr="00475091" w:rsidRDefault="00475091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487769" w:rsidRPr="00475091" w:rsidRDefault="00487769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lang w:val="en-US"/>
        </w:rPr>
      </w:pPr>
      <w:r w:rsidRPr="00475091">
        <w:rPr>
          <w:rFonts w:ascii="Verdana" w:hAnsi="Verdana"/>
          <w:b/>
          <w:bCs/>
          <w:sz w:val="28"/>
          <w:szCs w:val="28"/>
          <w:lang w:val="en-US"/>
        </w:rPr>
        <w:t>C</w:t>
      </w:r>
      <w:r w:rsidRPr="00475091">
        <w:rPr>
          <w:rFonts w:ascii="Verdana" w:hAnsi="Verdana"/>
          <w:b/>
          <w:bCs/>
          <w:lang w:val="en-US"/>
        </w:rPr>
        <w:t xml:space="preserve">HANGE </w:t>
      </w:r>
      <w:r w:rsidRPr="00475091">
        <w:rPr>
          <w:rFonts w:ascii="Verdana" w:hAnsi="Verdana"/>
          <w:b/>
          <w:bCs/>
          <w:sz w:val="28"/>
          <w:szCs w:val="28"/>
          <w:lang w:val="en-US"/>
        </w:rPr>
        <w:t>H</w:t>
      </w:r>
      <w:r w:rsidRPr="00475091">
        <w:rPr>
          <w:rFonts w:ascii="Verdana" w:hAnsi="Verdana"/>
          <w:b/>
          <w:bCs/>
          <w:lang w:val="en-US"/>
        </w:rPr>
        <w:t>ISTORY</w:t>
      </w:r>
    </w:p>
    <w:p w:rsidR="009526A0" w:rsidRPr="00475091" w:rsidRDefault="009526A0">
      <w:pPr>
        <w:jc w:val="both"/>
        <w:rPr>
          <w:rFonts w:ascii="Verdana" w:hAnsi="Verdana"/>
          <w:b/>
          <w:bCs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20"/>
        <w:gridCol w:w="1295"/>
        <w:gridCol w:w="2333"/>
        <w:gridCol w:w="1303"/>
        <w:gridCol w:w="1386"/>
        <w:gridCol w:w="1085"/>
      </w:tblGrid>
      <w:tr w:rsidR="00475091" w:rsidRPr="00475091">
        <w:tc>
          <w:tcPr>
            <w:tcW w:w="1120" w:type="dxa"/>
          </w:tcPr>
          <w:p w:rsidR="005D0390" w:rsidRPr="00475091" w:rsidRDefault="005D0390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7509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295" w:type="dxa"/>
          </w:tcPr>
          <w:p w:rsidR="005D0390" w:rsidRPr="0047509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7509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33" w:type="dxa"/>
          </w:tcPr>
          <w:p w:rsidR="005D0390" w:rsidRPr="0047509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7509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Summary of changes</w:t>
            </w:r>
          </w:p>
        </w:tc>
        <w:tc>
          <w:tcPr>
            <w:tcW w:w="1303" w:type="dxa"/>
          </w:tcPr>
          <w:p w:rsidR="005D0390" w:rsidRPr="0047509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7509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386" w:type="dxa"/>
          </w:tcPr>
          <w:p w:rsidR="005D0390" w:rsidRPr="0047509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7509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Pages affected</w:t>
            </w:r>
          </w:p>
        </w:tc>
        <w:tc>
          <w:tcPr>
            <w:tcW w:w="1085" w:type="dxa"/>
          </w:tcPr>
          <w:p w:rsidR="005D0390" w:rsidRPr="0047509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7509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Remark</w:t>
            </w:r>
          </w:p>
        </w:tc>
      </w:tr>
      <w:tr w:rsidR="00475091" w:rsidRPr="00475091">
        <w:trPr>
          <w:trHeight w:val="242"/>
        </w:trPr>
        <w:tc>
          <w:tcPr>
            <w:tcW w:w="1120" w:type="dxa"/>
          </w:tcPr>
          <w:p w:rsidR="005D0390" w:rsidRPr="00475091" w:rsidRDefault="00AC0CD3" w:rsidP="000E22C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475091">
              <w:rPr>
                <w:rFonts w:ascii="Verdana" w:hAnsi="Verdana"/>
                <w:bCs/>
                <w:sz w:val="18"/>
                <w:szCs w:val="18"/>
                <w:lang w:val="en-US"/>
              </w:rPr>
              <w:t>1.0</w:t>
            </w:r>
          </w:p>
        </w:tc>
        <w:tc>
          <w:tcPr>
            <w:tcW w:w="1295" w:type="dxa"/>
          </w:tcPr>
          <w:p w:rsidR="005D0390" w:rsidRPr="00475091" w:rsidRDefault="005D0390" w:rsidP="000E22C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5D0390" w:rsidRPr="00475091" w:rsidRDefault="005D0390" w:rsidP="007614BE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:rsidR="005D0390" w:rsidRPr="00475091" w:rsidRDefault="005D0390" w:rsidP="007614BE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5D0390" w:rsidRPr="00475091" w:rsidRDefault="005D0390" w:rsidP="009257C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</w:tcPr>
          <w:p w:rsidR="005D0390" w:rsidRPr="00475091" w:rsidRDefault="005D0390" w:rsidP="007614B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47509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47509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Pr="00475091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Pr="00475091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Pr="00475091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Pr="00475091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2742EE" w:rsidRPr="00475091" w:rsidRDefault="002742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D18D7" w:rsidRPr="00475091" w:rsidRDefault="004D18D7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D86CB4" w:rsidRPr="00475091" w:rsidRDefault="00D86CB4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 w:rsidP="004720A3">
      <w:pPr>
        <w:pStyle w:val="DefaultText"/>
        <w:tabs>
          <w:tab w:val="left" w:pos="1440"/>
        </w:tabs>
        <w:jc w:val="center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Table of Contents</w:t>
      </w:r>
    </w:p>
    <w:p w:rsidR="004720A3" w:rsidRPr="00475091" w:rsidRDefault="004720A3" w:rsidP="004720A3">
      <w:pPr>
        <w:pStyle w:val="DefaultText"/>
        <w:tabs>
          <w:tab w:val="left" w:pos="1440"/>
        </w:tabs>
        <w:jc w:val="center"/>
        <w:rPr>
          <w:rFonts w:ascii="Verdana" w:hAnsi="Verdana"/>
          <w:b/>
          <w:sz w:val="18"/>
          <w:szCs w:val="18"/>
        </w:rPr>
      </w:pPr>
    </w:p>
    <w:p w:rsidR="004720A3" w:rsidRPr="00475091" w:rsidRDefault="00EC1D68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  <w:r w:rsidRPr="00475091">
        <w:rPr>
          <w:rFonts w:ascii="Verdana" w:hAnsi="Verdana"/>
          <w:b/>
          <w:sz w:val="18"/>
          <w:szCs w:val="18"/>
        </w:rPr>
        <w:t>GENERAL GUIDELINES AGAINTS MALICIOUS CODE</w:t>
      </w:r>
      <w:r w:rsidRPr="00475091">
        <w:rPr>
          <w:rFonts w:ascii="Verdana" w:hAnsi="Verdana"/>
          <w:b/>
          <w:sz w:val="18"/>
          <w:szCs w:val="18"/>
        </w:rPr>
        <w:tab/>
      </w:r>
      <w:r w:rsidRPr="00475091">
        <w:rPr>
          <w:rFonts w:ascii="Verdana" w:hAnsi="Verdana"/>
          <w:b/>
          <w:sz w:val="18"/>
          <w:szCs w:val="18"/>
        </w:rPr>
        <w:tab/>
      </w:r>
      <w:r w:rsidRPr="00475091">
        <w:rPr>
          <w:rFonts w:ascii="Verdana" w:hAnsi="Verdana"/>
          <w:b/>
          <w:sz w:val="18"/>
          <w:szCs w:val="18"/>
        </w:rPr>
        <w:tab/>
      </w:r>
      <w:r w:rsidRPr="00475091">
        <w:rPr>
          <w:rFonts w:ascii="Verdana" w:hAnsi="Verdana"/>
          <w:b/>
          <w:sz w:val="18"/>
          <w:szCs w:val="18"/>
        </w:rPr>
        <w:tab/>
      </w:r>
      <w:r w:rsidR="00EB2343" w:rsidRPr="00475091">
        <w:rPr>
          <w:rFonts w:ascii="Verdana" w:hAnsi="Verdana"/>
          <w:b/>
          <w:sz w:val="18"/>
          <w:szCs w:val="18"/>
        </w:rPr>
        <w:tab/>
      </w:r>
      <w:r w:rsidR="00CB6D1E" w:rsidRPr="00475091">
        <w:rPr>
          <w:rFonts w:ascii="Verdana" w:hAnsi="Verdana"/>
          <w:b/>
          <w:sz w:val="18"/>
          <w:szCs w:val="18"/>
        </w:rPr>
        <w:t>4</w:t>
      </w:r>
    </w:p>
    <w:p w:rsidR="00A445CB" w:rsidRPr="00475091" w:rsidRDefault="00A445CB" w:rsidP="00A445CB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CB6D1E" w:rsidRPr="00475091" w:rsidRDefault="00EC1D68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</w:rPr>
      </w:pPr>
      <w:r w:rsidRPr="00475091">
        <w:rPr>
          <w:rFonts w:ascii="Verdana" w:hAnsi="Verdana"/>
          <w:b/>
          <w:sz w:val="18"/>
          <w:szCs w:val="18"/>
        </w:rPr>
        <w:t>POLICY AGAINTS MALICIOUS CODE FOR ALL</w:t>
      </w:r>
      <w:r w:rsidR="00EA4709" w:rsidRPr="00475091">
        <w:rPr>
          <w:rStyle w:val="InitialStyle"/>
          <w:rFonts w:ascii="Verdana" w:hAnsi="Verdana"/>
          <w:b/>
          <w:sz w:val="18"/>
        </w:rPr>
        <w:tab/>
      </w:r>
      <w:r w:rsidRPr="00475091">
        <w:rPr>
          <w:rStyle w:val="InitialStyle"/>
          <w:rFonts w:ascii="Verdana" w:hAnsi="Verdana"/>
          <w:b/>
          <w:sz w:val="18"/>
        </w:rPr>
        <w:tab/>
      </w:r>
      <w:r w:rsidRPr="00475091">
        <w:rPr>
          <w:rStyle w:val="InitialStyle"/>
          <w:rFonts w:ascii="Verdana" w:hAnsi="Verdana"/>
          <w:b/>
          <w:sz w:val="18"/>
        </w:rPr>
        <w:tab/>
      </w:r>
      <w:r w:rsidRPr="00475091">
        <w:rPr>
          <w:rStyle w:val="InitialStyle"/>
          <w:rFonts w:ascii="Verdana" w:hAnsi="Verdana"/>
          <w:b/>
          <w:sz w:val="18"/>
        </w:rPr>
        <w:tab/>
      </w:r>
      <w:r w:rsidRPr="00475091">
        <w:rPr>
          <w:rStyle w:val="InitialStyle"/>
          <w:rFonts w:ascii="Verdana" w:hAnsi="Verdana"/>
          <w:b/>
          <w:sz w:val="18"/>
        </w:rPr>
        <w:tab/>
      </w:r>
      <w:r w:rsidR="00EB2343" w:rsidRPr="00475091">
        <w:rPr>
          <w:rStyle w:val="InitialStyle"/>
          <w:rFonts w:ascii="Verdana" w:hAnsi="Verdana"/>
          <w:b/>
          <w:sz w:val="18"/>
        </w:rPr>
        <w:tab/>
      </w:r>
      <w:r w:rsidR="004538A8" w:rsidRPr="00475091">
        <w:rPr>
          <w:rStyle w:val="InitialStyle"/>
          <w:rFonts w:ascii="Verdana" w:hAnsi="Verdana"/>
          <w:b/>
          <w:sz w:val="18"/>
        </w:rPr>
        <w:t>5</w:t>
      </w:r>
    </w:p>
    <w:p w:rsidR="00EC1D68" w:rsidRPr="00475091" w:rsidRDefault="00EC1D68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</w:rPr>
      </w:pPr>
    </w:p>
    <w:p w:rsidR="00EC1D68" w:rsidRPr="00475091" w:rsidRDefault="00EC1D68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</w:rPr>
      </w:pPr>
      <w:r w:rsidRPr="00475091">
        <w:rPr>
          <w:rFonts w:ascii="Verdana" w:hAnsi="Verdana"/>
          <w:b/>
          <w:bCs/>
          <w:sz w:val="18"/>
          <w:szCs w:val="18"/>
        </w:rPr>
        <w:t>POLICY AGAINTS MALICIOUS CODE FOR ADMINISTRATORS</w:t>
      </w:r>
      <w:r w:rsidRPr="00475091">
        <w:rPr>
          <w:rFonts w:ascii="Verdana" w:hAnsi="Verdana"/>
          <w:b/>
          <w:bCs/>
          <w:sz w:val="18"/>
          <w:szCs w:val="18"/>
        </w:rPr>
        <w:tab/>
      </w:r>
      <w:r w:rsidRPr="00475091">
        <w:rPr>
          <w:rFonts w:ascii="Verdana" w:hAnsi="Verdana"/>
          <w:b/>
          <w:bCs/>
          <w:sz w:val="18"/>
          <w:szCs w:val="18"/>
        </w:rPr>
        <w:tab/>
      </w:r>
      <w:r w:rsidRPr="00475091">
        <w:rPr>
          <w:rFonts w:ascii="Verdana" w:hAnsi="Verdana"/>
          <w:b/>
          <w:bCs/>
          <w:sz w:val="18"/>
          <w:szCs w:val="18"/>
        </w:rPr>
        <w:tab/>
      </w:r>
      <w:r w:rsidR="00EB2343" w:rsidRPr="00475091">
        <w:rPr>
          <w:rFonts w:ascii="Verdana" w:hAnsi="Verdana"/>
          <w:b/>
          <w:bCs/>
          <w:sz w:val="18"/>
          <w:szCs w:val="18"/>
        </w:rPr>
        <w:tab/>
      </w:r>
      <w:r w:rsidR="00194DD2" w:rsidRPr="00475091">
        <w:rPr>
          <w:rFonts w:ascii="Verdana" w:hAnsi="Verdana"/>
          <w:b/>
          <w:bCs/>
          <w:sz w:val="18"/>
          <w:szCs w:val="18"/>
        </w:rPr>
        <w:t>5</w:t>
      </w:r>
    </w:p>
    <w:p w:rsidR="00CB6D1E" w:rsidRPr="00475091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</w:rPr>
      </w:pPr>
    </w:p>
    <w:p w:rsidR="00CB6D1E" w:rsidRPr="00475091" w:rsidRDefault="006E5CF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sz w:val="18"/>
          <w:szCs w:val="18"/>
        </w:rPr>
      </w:pPr>
      <w:r w:rsidRPr="00475091">
        <w:rPr>
          <w:rFonts w:ascii="Verdana" w:hAnsi="Verdana"/>
          <w:b/>
          <w:i/>
          <w:sz w:val="18"/>
          <w:szCs w:val="18"/>
        </w:rPr>
        <w:t>ENFORCEMENT</w:t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672DF8" w:rsidRPr="00475091">
        <w:rPr>
          <w:rFonts w:ascii="Verdana" w:hAnsi="Verdana"/>
          <w:b/>
          <w:i/>
          <w:sz w:val="18"/>
          <w:szCs w:val="18"/>
        </w:rPr>
        <w:tab/>
      </w:r>
      <w:r w:rsidR="00EB2343" w:rsidRPr="00475091">
        <w:rPr>
          <w:rFonts w:ascii="Verdana" w:hAnsi="Verdana"/>
          <w:b/>
          <w:i/>
          <w:sz w:val="18"/>
          <w:szCs w:val="18"/>
        </w:rPr>
        <w:tab/>
      </w:r>
      <w:r w:rsidR="00457C28" w:rsidRPr="00475091">
        <w:rPr>
          <w:rFonts w:ascii="Verdana" w:hAnsi="Verdana"/>
          <w:b/>
          <w:i/>
          <w:sz w:val="18"/>
          <w:szCs w:val="18"/>
        </w:rPr>
        <w:t>5</w:t>
      </w:r>
    </w:p>
    <w:p w:rsidR="00CB6D1E" w:rsidRPr="00475091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  <w:r w:rsidRPr="00475091">
        <w:rPr>
          <w:rFonts w:ascii="Verdana" w:hAnsi="Verdana"/>
          <w:b/>
          <w:sz w:val="18"/>
          <w:szCs w:val="18"/>
        </w:rPr>
        <w:tab/>
      </w:r>
    </w:p>
    <w:p w:rsidR="00CB6D1E" w:rsidRPr="00475091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EA4709" w:rsidRPr="00475091" w:rsidRDefault="00EA4709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</w:rPr>
      </w:pPr>
    </w:p>
    <w:p w:rsidR="00B95FB2" w:rsidRPr="00475091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  <w:r w:rsidRPr="00475091">
        <w:rPr>
          <w:rStyle w:val="InitialStyle"/>
          <w:rFonts w:ascii="Verdana" w:hAnsi="Verdana"/>
          <w:sz w:val="18"/>
        </w:rPr>
        <w:tab/>
      </w:r>
    </w:p>
    <w:p w:rsidR="00B95FB2" w:rsidRPr="00475091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B95FB2" w:rsidRPr="00475091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147E9D" w:rsidRPr="00475091" w:rsidRDefault="00147E9D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147E9D" w:rsidRPr="00475091" w:rsidRDefault="00147E9D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A61653" w:rsidRPr="00475091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A61653" w:rsidRPr="00475091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A61653" w:rsidRPr="00475091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4720A3" w:rsidRPr="00475091" w:rsidRDefault="004720A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47509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47509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47509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47509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47509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47509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2742EE" w:rsidRPr="00475091" w:rsidRDefault="002742EE" w:rsidP="002742EE">
      <w:pPr>
        <w:pStyle w:val="CommentText"/>
        <w:spacing w:after="120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 w:rsidR="00CA1C05" w:rsidRPr="00475091" w:rsidRDefault="00CA1C05" w:rsidP="002742EE">
      <w:pPr>
        <w:pStyle w:val="CommentText"/>
        <w:spacing w:after="120"/>
        <w:jc w:val="both"/>
        <w:rPr>
          <w:lang w:val="en-US"/>
        </w:rPr>
      </w:pPr>
    </w:p>
    <w:p w:rsidR="00F44D4A" w:rsidRPr="00475091" w:rsidRDefault="00CA1C05" w:rsidP="004D18D7">
      <w:pPr>
        <w:pStyle w:val="Heading2"/>
        <w:numPr>
          <w:ilvl w:val="0"/>
          <w:numId w:val="47"/>
        </w:numPr>
      </w:pPr>
      <w:r w:rsidRPr="00475091">
        <w:lastRenderedPageBreak/>
        <w:t xml:space="preserve">GENERAL GUIDELINES AGAINTS MALICIOUS CODE </w:t>
      </w:r>
    </w:p>
    <w:p w:rsidR="008316AA" w:rsidRPr="00475091" w:rsidRDefault="008316AA" w:rsidP="004D18D7">
      <w:pPr>
        <w:rPr>
          <w:rFonts w:ascii="Verdana" w:hAnsi="Verdana"/>
          <w:sz w:val="18"/>
          <w:szCs w:val="18"/>
          <w:lang w:val="en-US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Virus protection controls can be applied through various measures: -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3"/>
          <w:numId w:val="47"/>
        </w:numPr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Installation of Anti-virus software</w:t>
      </w:r>
    </w:p>
    <w:p w:rsidR="00FD5F91" w:rsidRPr="00475091" w:rsidRDefault="00FD5F91" w:rsidP="004D18D7">
      <w:pPr>
        <w:pStyle w:val="BodyText2"/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3"/>
          <w:numId w:val="47"/>
        </w:numPr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Controlling of share across network</w:t>
      </w:r>
    </w:p>
    <w:p w:rsidR="00FD5F91" w:rsidRPr="00475091" w:rsidRDefault="00FD5F91" w:rsidP="004D18D7">
      <w:pPr>
        <w:pStyle w:val="BodyText2"/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3"/>
          <w:numId w:val="47"/>
        </w:numPr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Segmentising of network with access control through firewalls, routers, or switches</w:t>
      </w:r>
    </w:p>
    <w:p w:rsidR="00FD5F91" w:rsidRPr="00475091" w:rsidRDefault="00FD5F91" w:rsidP="004D18D7">
      <w:pPr>
        <w:pStyle w:val="BodyText2"/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3"/>
          <w:numId w:val="47"/>
        </w:numPr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Installation of Content Filtering software</w:t>
      </w:r>
    </w:p>
    <w:p w:rsidR="00FD5F91" w:rsidRPr="00475091" w:rsidRDefault="00FD5F91" w:rsidP="004D18D7">
      <w:pPr>
        <w:pStyle w:val="BodyText2"/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3"/>
          <w:numId w:val="47"/>
        </w:numPr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Installation of Intrusion Detection System</w:t>
      </w:r>
    </w:p>
    <w:p w:rsidR="00FD5F91" w:rsidRPr="00475091" w:rsidRDefault="00FD5F91" w:rsidP="004D18D7">
      <w:pPr>
        <w:pStyle w:val="BodyText2"/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3"/>
          <w:numId w:val="47"/>
        </w:numPr>
        <w:tabs>
          <w:tab w:val="left" w:pos="54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Any other proven measures</w:t>
      </w:r>
    </w:p>
    <w:p w:rsidR="00CA1C05" w:rsidRPr="00475091" w:rsidRDefault="00CA1C05" w:rsidP="004D18D7">
      <w:pPr>
        <w:pStyle w:val="BodyText2"/>
        <w:tabs>
          <w:tab w:val="left" w:pos="540"/>
        </w:tabs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Where virus control is not through use of anti-virus software, other means of measures as above should be in place.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At the minimum, anti-virus software should be installed for all desktop-based</w:t>
      </w:r>
      <w:r w:rsidRPr="00475091">
        <w:rPr>
          <w:rStyle w:val="FootnoteReference"/>
          <w:rFonts w:ascii="Verdana" w:hAnsi="Verdana"/>
          <w:sz w:val="18"/>
          <w:szCs w:val="18"/>
        </w:rPr>
        <w:footnoteReference w:id="1"/>
      </w:r>
      <w:r w:rsidRPr="00475091">
        <w:rPr>
          <w:rFonts w:ascii="Verdana" w:hAnsi="Verdana"/>
          <w:sz w:val="18"/>
          <w:szCs w:val="18"/>
        </w:rPr>
        <w:t xml:space="preserve"> computer systems such as workstation-desktops, notebooks, network file and print servers, and email gateways.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Installed anti-virus software should be configured to run in full-time at the background, and with auto-protect or similar mode.  The anti-virus-related activities should be system logged.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Anti-virus software should be maintained up to date with the latest virus signatures or patterns.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Updating of latest virus signatures or patterns to the computer systems should be automated where possible.  If automatic-process is not possible, a manual process should be in place to enable end-users’ action in the updating.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 re-scan of the computer systems should be executed immediately after the signature/pattern update.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All above virus protection controls should only be administrated and maintained by authorized personnel.</w:t>
      </w:r>
      <w:r w:rsidRPr="00475091">
        <w:rPr>
          <w:rStyle w:val="FootnoteReference"/>
          <w:rFonts w:ascii="Verdana" w:hAnsi="Verdana"/>
          <w:sz w:val="18"/>
          <w:szCs w:val="18"/>
        </w:rPr>
        <w:footnoteReference w:id="2"/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Virus incident should be investigated by authorized personnel.  A documentation of the investigation should follow after its completion.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 documented virus incident response process should be in place.  The process can either exist as a stand-alone process or be subsumed under a larger Incident Response Process.</w:t>
      </w:r>
    </w:p>
    <w:p w:rsidR="00F44D4A" w:rsidRPr="00475091" w:rsidRDefault="00F44D4A" w:rsidP="004D18D7">
      <w:pPr>
        <w:pStyle w:val="BodyText2"/>
        <w:spacing w:after="0"/>
        <w:ind w:left="936" w:hanging="396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0"/>
          <w:numId w:val="47"/>
        </w:numPr>
        <w:spacing w:after="0"/>
        <w:rPr>
          <w:rFonts w:ascii="Verdana" w:hAnsi="Verdana"/>
          <w:b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br w:type="page"/>
      </w:r>
      <w:r w:rsidR="00CA1C05" w:rsidRPr="00475091">
        <w:rPr>
          <w:rFonts w:ascii="Verdana" w:hAnsi="Verdana"/>
          <w:b/>
          <w:sz w:val="18"/>
          <w:szCs w:val="18"/>
        </w:rPr>
        <w:lastRenderedPageBreak/>
        <w:t>POLICY AGAINTS MALICIOUS CODE FOR ALL</w:t>
      </w:r>
    </w:p>
    <w:p w:rsidR="008316AA" w:rsidRPr="00475091" w:rsidRDefault="00CA1C05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Staffs are</w:t>
      </w:r>
      <w:r w:rsidR="00F44D4A" w:rsidRPr="00475091">
        <w:rPr>
          <w:rFonts w:ascii="Verdana" w:hAnsi="Verdana"/>
          <w:sz w:val="18"/>
          <w:szCs w:val="18"/>
        </w:rPr>
        <w:t xml:space="preserve"> not allowed to intentionally write, generate, compile, copy, propagate, execute, or attempt to introduce any computer code designed to self-replicate, damage, or otherwise hinder the performance of any computer's memory, file system, or software.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All new software, files or mails must be scanned with the anti-virus software before use.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All desktop-based removable storage media such as floppy disks, tape-cartridges, zip or other drives should be scanned with the installed anti-virus before installing into any desktop, notebook or LAN server.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If a suspected virus that can not be repaired is detected by the installed anti-virus software, the computer system user must: -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Header"/>
        <w:numPr>
          <w:ilvl w:val="3"/>
          <w:numId w:val="47"/>
        </w:numPr>
        <w:tabs>
          <w:tab w:val="clear" w:pos="4320"/>
          <w:tab w:val="clear" w:pos="8640"/>
          <w:tab w:val="left" w:pos="540"/>
        </w:tabs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Cease all operations</w:t>
      </w:r>
    </w:p>
    <w:p w:rsidR="00FD5F91" w:rsidRPr="00475091" w:rsidRDefault="00FD5F91" w:rsidP="004D18D7">
      <w:pPr>
        <w:pStyle w:val="Header"/>
        <w:tabs>
          <w:tab w:val="clear" w:pos="4320"/>
          <w:tab w:val="clear" w:pos="8640"/>
          <w:tab w:val="left" w:pos="540"/>
        </w:tabs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Header"/>
        <w:numPr>
          <w:ilvl w:val="3"/>
          <w:numId w:val="47"/>
        </w:numPr>
        <w:tabs>
          <w:tab w:val="clear" w:pos="4320"/>
          <w:tab w:val="clear" w:pos="8640"/>
          <w:tab w:val="left" w:pos="540"/>
        </w:tabs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Disconnect the infected computer system from the network</w:t>
      </w:r>
    </w:p>
    <w:p w:rsidR="00FD5F91" w:rsidRPr="00475091" w:rsidRDefault="00FD5F91" w:rsidP="004D18D7">
      <w:pPr>
        <w:pStyle w:val="Header"/>
        <w:tabs>
          <w:tab w:val="clear" w:pos="4320"/>
          <w:tab w:val="clear" w:pos="8640"/>
          <w:tab w:val="left" w:pos="540"/>
        </w:tabs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Header"/>
        <w:numPr>
          <w:ilvl w:val="3"/>
          <w:numId w:val="47"/>
        </w:numPr>
        <w:tabs>
          <w:tab w:val="clear" w:pos="4320"/>
          <w:tab w:val="clear" w:pos="8640"/>
          <w:tab w:val="left" w:pos="540"/>
        </w:tabs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Immediately notify the authorized personnel</w:t>
      </w:r>
      <w:r w:rsidRPr="00475091">
        <w:rPr>
          <w:rFonts w:ascii="Verdana" w:hAnsi="Verdana"/>
          <w:sz w:val="18"/>
          <w:szCs w:val="18"/>
          <w:vertAlign w:val="superscript"/>
        </w:rPr>
        <w:t>2</w:t>
      </w:r>
    </w:p>
    <w:p w:rsidR="00FD5F91" w:rsidRPr="00475091" w:rsidRDefault="00FD5F91" w:rsidP="004D18D7">
      <w:pPr>
        <w:pStyle w:val="Header"/>
        <w:tabs>
          <w:tab w:val="clear" w:pos="4320"/>
          <w:tab w:val="clear" w:pos="8640"/>
          <w:tab w:val="left" w:pos="540"/>
        </w:tabs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Header"/>
        <w:numPr>
          <w:ilvl w:val="3"/>
          <w:numId w:val="47"/>
        </w:numPr>
        <w:tabs>
          <w:tab w:val="clear" w:pos="4320"/>
          <w:tab w:val="clear" w:pos="8640"/>
          <w:tab w:val="left" w:pos="540"/>
        </w:tabs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Document conditions and status of the environment</w:t>
      </w:r>
    </w:p>
    <w:p w:rsidR="00F44D4A" w:rsidRPr="00475091" w:rsidRDefault="00F44D4A" w:rsidP="004D18D7">
      <w:pPr>
        <w:ind w:left="540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Users must ensure the installed anti-virus software is not disabled.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Users must not change the anti-virus software’s configuration, which was installed by authorized personnel.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 xml:space="preserve">Staff should validate any virus alert received from an </w:t>
      </w:r>
      <w:r w:rsidR="00CA1C05" w:rsidRPr="00475091">
        <w:rPr>
          <w:rFonts w:ascii="Verdana" w:hAnsi="Verdana"/>
          <w:sz w:val="18"/>
          <w:szCs w:val="18"/>
        </w:rPr>
        <w:t>entrusted</w:t>
      </w:r>
      <w:r w:rsidRPr="00475091">
        <w:rPr>
          <w:rFonts w:ascii="Verdana" w:hAnsi="Verdana"/>
          <w:sz w:val="18"/>
          <w:szCs w:val="18"/>
        </w:rPr>
        <w:t xml:space="preserve"> source</w:t>
      </w:r>
      <w:r w:rsidRPr="00475091">
        <w:rPr>
          <w:rStyle w:val="FootnoteReference"/>
          <w:rFonts w:ascii="Verdana" w:hAnsi="Verdana"/>
          <w:sz w:val="18"/>
          <w:szCs w:val="18"/>
        </w:rPr>
        <w:footnoteReference w:id="3"/>
      </w:r>
      <w:r w:rsidRPr="00475091">
        <w:rPr>
          <w:rFonts w:ascii="Verdana" w:hAnsi="Verdana"/>
          <w:sz w:val="18"/>
          <w:szCs w:val="18"/>
        </w:rPr>
        <w:t xml:space="preserve"> with IS Security at Head Office or with the trusted anti-virus site before taking action.  Until verified, such information should not be disseminated indiscriminately. This is to avoid unnecessary reaction to virus hoax at the expense of resources.</w:t>
      </w:r>
    </w:p>
    <w:p w:rsidR="00AC0CD3" w:rsidRPr="00475091" w:rsidRDefault="00AC0CD3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D5F91" w:rsidRPr="00475091" w:rsidRDefault="00FD5F91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CA1C05" w:rsidP="004D18D7">
      <w:pPr>
        <w:pStyle w:val="BodyText2"/>
        <w:numPr>
          <w:ilvl w:val="0"/>
          <w:numId w:val="47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475091">
        <w:rPr>
          <w:rFonts w:ascii="Verdana" w:hAnsi="Verdana"/>
          <w:b/>
          <w:bCs/>
          <w:sz w:val="18"/>
          <w:szCs w:val="18"/>
        </w:rPr>
        <w:t>POLICY AGAINTS MALICIOUS CODE FOR ADMINISTRATORS</w:t>
      </w: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 xml:space="preserve">Ensure compliance to the </w:t>
      </w:r>
      <w:r w:rsidR="00CA1C05" w:rsidRPr="00475091">
        <w:rPr>
          <w:rFonts w:ascii="Verdana" w:hAnsi="Verdana"/>
          <w:b/>
          <w:sz w:val="18"/>
          <w:szCs w:val="18"/>
        </w:rPr>
        <w:t>GENERAL GUIDELINES AGAINTS MALICIOUS CODE</w:t>
      </w:r>
      <w:r w:rsidRPr="00475091">
        <w:rPr>
          <w:rFonts w:ascii="Verdana" w:hAnsi="Verdana"/>
          <w:sz w:val="18"/>
          <w:szCs w:val="18"/>
        </w:rPr>
        <w:t xml:space="preserve"> above.</w:t>
      </w:r>
    </w:p>
    <w:p w:rsidR="004D18D7" w:rsidRPr="00475091" w:rsidRDefault="004D18D7" w:rsidP="004D18D7">
      <w:pPr>
        <w:pStyle w:val="BodyText2"/>
        <w:spacing w:after="0" w:line="240" w:lineRule="auto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Be constantly informed of latest virus threats, whether directly through virus alert-service OR secondarily through the advisory alerting from Head Office support (as in the case for Local IS Administrators).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>Perform immediate virus signature/patterns update when available following a virus-alert notification.  This process should be in addition to the regular virus update process.</w:t>
      </w:r>
    </w:p>
    <w:p w:rsidR="004D18D7" w:rsidRPr="00475091" w:rsidRDefault="004D18D7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4D4A" w:rsidRPr="00475091" w:rsidRDefault="00F44D4A" w:rsidP="004D18D7">
      <w:pPr>
        <w:pStyle w:val="BodyText2"/>
        <w:numPr>
          <w:ilvl w:val="1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5091">
        <w:rPr>
          <w:rFonts w:ascii="Verdana" w:hAnsi="Verdana"/>
          <w:sz w:val="18"/>
          <w:szCs w:val="18"/>
        </w:rPr>
        <w:t xml:space="preserve">Perform forensic action following a virus infection in </w:t>
      </w:r>
      <w:r w:rsidRPr="00475091">
        <w:rPr>
          <w:rFonts w:ascii="Verdana" w:eastAsia="Times" w:hAnsi="Verdana"/>
          <w:sz w:val="18"/>
          <w:szCs w:val="18"/>
        </w:rPr>
        <w:t>restoring the computer systems and investigating the incident</w:t>
      </w:r>
      <w:r w:rsidRPr="00475091">
        <w:rPr>
          <w:rFonts w:ascii="Verdana" w:hAnsi="Verdana"/>
          <w:sz w:val="18"/>
          <w:szCs w:val="18"/>
        </w:rPr>
        <w:t>.</w:t>
      </w:r>
    </w:p>
    <w:p w:rsidR="006E5CFE" w:rsidRPr="00475091" w:rsidRDefault="006E5CFE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D5F91" w:rsidRPr="00475091" w:rsidRDefault="00FD5F91" w:rsidP="004D18D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E5CFE" w:rsidRPr="00475091" w:rsidRDefault="006E5CFE" w:rsidP="004D18D7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475091">
        <w:rPr>
          <w:rFonts w:ascii="Verdana" w:hAnsi="Verdana"/>
          <w:b/>
          <w:i/>
          <w:sz w:val="18"/>
          <w:szCs w:val="18"/>
          <w:lang w:val="en-US"/>
        </w:rPr>
        <w:t>ENFORCEMENT</w:t>
      </w:r>
    </w:p>
    <w:p w:rsidR="006E5CFE" w:rsidRPr="00475091" w:rsidRDefault="006E5CFE" w:rsidP="004D18D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sz w:val="18"/>
          <w:szCs w:val="18"/>
          <w:lang w:val="en-US"/>
        </w:rPr>
      </w:pPr>
    </w:p>
    <w:p w:rsidR="006E5CFE" w:rsidRPr="00475091" w:rsidRDefault="006E5CFE" w:rsidP="004D18D7">
      <w:pPr>
        <w:pStyle w:val="Heading1"/>
        <w:numPr>
          <w:ilvl w:val="1"/>
          <w:numId w:val="47"/>
        </w:numPr>
        <w:autoSpaceDE/>
        <w:autoSpaceDN/>
        <w:adjustRightInd/>
        <w:spacing w:line="240" w:lineRule="auto"/>
        <w:jc w:val="both"/>
        <w:rPr>
          <w:rFonts w:ascii="Verdana" w:hAnsi="Verdana"/>
          <w:i/>
          <w:color w:val="auto"/>
          <w:sz w:val="18"/>
          <w:szCs w:val="18"/>
        </w:rPr>
      </w:pPr>
      <w:r w:rsidRPr="00475091">
        <w:rPr>
          <w:rFonts w:ascii="Verdana" w:hAnsi="Verdana"/>
          <w:i/>
          <w:color w:val="auto"/>
          <w:sz w:val="18"/>
          <w:szCs w:val="18"/>
        </w:rPr>
        <w:t xml:space="preserve">All staffs are required to comply with this security policy and its appendices. Disciplinary actions including termination may be taken against any </w:t>
      </w:r>
      <w:r w:rsidR="00475091">
        <w:rPr>
          <w:rFonts w:ascii="Verdana" w:hAnsi="Verdana"/>
          <w:i/>
          <w:color w:val="auto"/>
          <w:sz w:val="18"/>
          <w:szCs w:val="18"/>
        </w:rPr>
        <w:t>Organization</w:t>
      </w:r>
      <w:r w:rsidRPr="00475091">
        <w:rPr>
          <w:rFonts w:ascii="Verdana" w:hAnsi="Verdana"/>
          <w:i/>
          <w:color w:val="auto"/>
          <w:sz w:val="18"/>
          <w:szCs w:val="18"/>
        </w:rPr>
        <w:t xml:space="preserve"> staffs who fail to comply with the </w:t>
      </w:r>
      <w:r w:rsidR="00475091">
        <w:rPr>
          <w:rFonts w:ascii="Verdana" w:hAnsi="Verdana"/>
          <w:i/>
          <w:color w:val="auto"/>
          <w:sz w:val="18"/>
          <w:szCs w:val="18"/>
        </w:rPr>
        <w:t>Organization</w:t>
      </w:r>
      <w:r w:rsidRPr="00475091">
        <w:rPr>
          <w:rFonts w:ascii="Verdana" w:hAnsi="Verdana"/>
          <w:i/>
          <w:color w:val="auto"/>
          <w:sz w:val="18"/>
          <w:szCs w:val="18"/>
        </w:rPr>
        <w:t xml:space="preserve">’s security policies, or circumvent/violate any security systems and/or protection mechanisms. </w:t>
      </w:r>
    </w:p>
    <w:p w:rsidR="004D18D7" w:rsidRPr="00475091" w:rsidRDefault="004D18D7" w:rsidP="004D18D7">
      <w:pPr>
        <w:rPr>
          <w:lang w:val="en-US"/>
        </w:rPr>
      </w:pPr>
    </w:p>
    <w:p w:rsidR="006E5CFE" w:rsidRPr="00475091" w:rsidRDefault="006E5CFE" w:rsidP="004D18D7">
      <w:pPr>
        <w:pStyle w:val="Heading1"/>
        <w:numPr>
          <w:ilvl w:val="1"/>
          <w:numId w:val="47"/>
        </w:numPr>
        <w:autoSpaceDE/>
        <w:autoSpaceDN/>
        <w:adjustRightInd/>
        <w:spacing w:line="240" w:lineRule="auto"/>
        <w:jc w:val="both"/>
        <w:rPr>
          <w:rFonts w:ascii="Verdana" w:hAnsi="Verdana"/>
          <w:i/>
          <w:color w:val="auto"/>
          <w:sz w:val="18"/>
          <w:szCs w:val="18"/>
        </w:rPr>
      </w:pPr>
      <w:r w:rsidRPr="00475091">
        <w:rPr>
          <w:rFonts w:ascii="Verdana" w:hAnsi="Verdana"/>
          <w:i/>
          <w:color w:val="auto"/>
          <w:sz w:val="18"/>
          <w:szCs w:val="18"/>
        </w:rPr>
        <w:t xml:space="preserve">Staff having knowledge of personal misuse or malpractice of IT Systems must report immediately to management and IT Security. </w:t>
      </w:r>
    </w:p>
    <w:p w:rsidR="006E5CFE" w:rsidRPr="00475091" w:rsidRDefault="006E5CFE" w:rsidP="004D18D7">
      <w:pPr>
        <w:pStyle w:val="BodyText"/>
        <w:spacing w:after="0"/>
        <w:rPr>
          <w:rFonts w:ascii="Verdana" w:eastAsia="MS Mincho" w:hAnsi="Verdana"/>
          <w:b/>
          <w:bCs/>
          <w:i/>
          <w:sz w:val="18"/>
          <w:szCs w:val="18"/>
        </w:rPr>
      </w:pPr>
    </w:p>
    <w:p w:rsidR="006E5CFE" w:rsidRPr="00475091" w:rsidRDefault="00475091" w:rsidP="004D18D7">
      <w:pPr>
        <w:pStyle w:val="BodyTex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/>
          <w:bCs/>
          <w:i/>
          <w:sz w:val="18"/>
          <w:szCs w:val="18"/>
        </w:rPr>
      </w:pPr>
      <w:r>
        <w:rPr>
          <w:rFonts w:ascii="Verdana" w:eastAsia="MS Mincho" w:hAnsi="Verdana"/>
          <w:b/>
          <w:i/>
          <w:sz w:val="18"/>
          <w:szCs w:val="18"/>
        </w:rPr>
        <w:lastRenderedPageBreak/>
        <w:t>Organization</w:t>
      </w:r>
      <w:r w:rsidR="006E5CFE" w:rsidRPr="00475091">
        <w:rPr>
          <w:rFonts w:ascii="Verdana" w:eastAsia="MS Mincho" w:hAnsi="Verdana"/>
          <w:b/>
          <w:i/>
          <w:sz w:val="18"/>
          <w:szCs w:val="18"/>
        </w:rPr>
        <w:t xml:space="preserve">’s staff must ensure that </w:t>
      </w:r>
      <w:r>
        <w:rPr>
          <w:rFonts w:ascii="Verdana" w:eastAsia="MS Mincho" w:hAnsi="Verdana"/>
          <w:b/>
          <w:i/>
          <w:sz w:val="18"/>
          <w:szCs w:val="18"/>
        </w:rPr>
        <w:t>Organization</w:t>
      </w:r>
      <w:r w:rsidR="006E5CFE" w:rsidRPr="00475091">
        <w:rPr>
          <w:rFonts w:ascii="Verdana" w:eastAsia="MS Mincho" w:hAnsi="Verdana"/>
          <w:b/>
          <w:i/>
          <w:sz w:val="18"/>
          <w:szCs w:val="18"/>
        </w:rPr>
        <w:t xml:space="preserve">’s contractors and others parties authorized by the </w:t>
      </w:r>
      <w:r>
        <w:rPr>
          <w:rFonts w:ascii="Verdana" w:eastAsia="MS Mincho" w:hAnsi="Verdana"/>
          <w:b/>
          <w:i/>
          <w:sz w:val="18"/>
          <w:szCs w:val="18"/>
        </w:rPr>
        <w:t>Organization</w:t>
      </w:r>
      <w:r w:rsidR="006E5CFE" w:rsidRPr="00475091">
        <w:rPr>
          <w:rFonts w:ascii="Verdana" w:eastAsia="MS Mincho" w:hAnsi="Verdana"/>
          <w:b/>
          <w:i/>
          <w:sz w:val="18"/>
          <w:szCs w:val="18"/>
        </w:rPr>
        <w:t xml:space="preserve"> using its internal computer systems, comply with this policy.</w:t>
      </w:r>
    </w:p>
    <w:p w:rsidR="006E5CFE" w:rsidRPr="00475091" w:rsidRDefault="006E5CFE" w:rsidP="004D18D7">
      <w:pPr>
        <w:pStyle w:val="BodyText"/>
        <w:spacing w:after="0"/>
        <w:rPr>
          <w:rFonts w:ascii="Verdana" w:eastAsia="MS Mincho" w:hAnsi="Verdana"/>
          <w:b/>
          <w:bCs/>
          <w:i/>
          <w:sz w:val="18"/>
          <w:szCs w:val="18"/>
        </w:rPr>
      </w:pPr>
    </w:p>
    <w:p w:rsidR="006E5CFE" w:rsidRPr="00475091" w:rsidRDefault="006E5CFE" w:rsidP="004D18D7">
      <w:pPr>
        <w:pStyle w:val="BodyTex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/>
          <w:bCs/>
          <w:i/>
          <w:sz w:val="18"/>
          <w:szCs w:val="18"/>
        </w:rPr>
      </w:pPr>
      <w:r w:rsidRPr="00475091">
        <w:rPr>
          <w:rFonts w:ascii="Verdana" w:eastAsia="MS Mincho" w:hAnsi="Verdana"/>
          <w:b/>
          <w:bCs/>
          <w:i/>
          <w:sz w:val="18"/>
          <w:szCs w:val="18"/>
        </w:rPr>
        <w:t>Where the role of the service provider is outsourced to a vendor, the outsourced vendor should ensure compliance with this policy.</w:t>
      </w:r>
    </w:p>
    <w:p w:rsidR="006E5CFE" w:rsidRPr="00475091" w:rsidRDefault="006E5CFE" w:rsidP="00F44D4A">
      <w:pPr>
        <w:pStyle w:val="BodyText2"/>
        <w:ind w:left="540"/>
        <w:rPr>
          <w:rFonts w:ascii="Verdana" w:hAnsi="Verdana"/>
          <w:sz w:val="18"/>
          <w:szCs w:val="18"/>
        </w:rPr>
      </w:pPr>
    </w:p>
    <w:p w:rsidR="00F44D4A" w:rsidRPr="00475091" w:rsidRDefault="00F44D4A" w:rsidP="00F44D4A">
      <w:pPr>
        <w:pStyle w:val="BodyText2"/>
        <w:ind w:left="540"/>
        <w:rPr>
          <w:rFonts w:ascii="Verdana" w:hAnsi="Verdana"/>
          <w:sz w:val="18"/>
          <w:szCs w:val="18"/>
        </w:rPr>
      </w:pPr>
    </w:p>
    <w:p w:rsidR="00F44D4A" w:rsidRPr="00475091" w:rsidRDefault="00F44D4A" w:rsidP="00F44D4A">
      <w:pPr>
        <w:pStyle w:val="BodyText2"/>
        <w:ind w:left="540"/>
        <w:rPr>
          <w:rFonts w:ascii="Verdana" w:hAnsi="Verdana"/>
          <w:sz w:val="18"/>
          <w:szCs w:val="18"/>
        </w:rPr>
      </w:pPr>
    </w:p>
    <w:p w:rsidR="00F44D4A" w:rsidRPr="00475091" w:rsidRDefault="00F44D4A" w:rsidP="00F44D4A">
      <w:pPr>
        <w:pStyle w:val="BodyText2"/>
        <w:ind w:left="540"/>
        <w:rPr>
          <w:rFonts w:ascii="Verdana" w:hAnsi="Verdana"/>
          <w:sz w:val="18"/>
          <w:szCs w:val="18"/>
        </w:rPr>
      </w:pPr>
    </w:p>
    <w:p w:rsidR="00F44D4A" w:rsidRPr="00475091" w:rsidRDefault="00F44D4A" w:rsidP="00F44D4A">
      <w:pPr>
        <w:rPr>
          <w:rFonts w:ascii="Verdana" w:hAnsi="Verdana"/>
          <w:sz w:val="18"/>
          <w:szCs w:val="18"/>
        </w:rPr>
      </w:pPr>
    </w:p>
    <w:p w:rsidR="00A07E89" w:rsidRPr="00475091" w:rsidRDefault="00A07E89" w:rsidP="00F44D4A">
      <w:pPr>
        <w:pStyle w:val="Heading4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A07E89" w:rsidRPr="00475091" w:rsidSect="00EB2343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A9" w:rsidRDefault="006859A9">
      <w:r>
        <w:separator/>
      </w:r>
    </w:p>
  </w:endnote>
  <w:endnote w:type="continuationSeparator" w:id="0">
    <w:p w:rsidR="006859A9" w:rsidRDefault="0068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43" w:rsidRDefault="00EB2343">
    <w:pPr>
      <w:pStyle w:val="Footer"/>
    </w:pPr>
    <w:r>
      <w:t>___________________________________________________________________________</w:t>
    </w:r>
  </w:p>
  <w:p w:rsidR="00EB2343" w:rsidRDefault="00EB2343">
    <w:pPr>
      <w:pStyle w:val="Footer"/>
      <w:rPr>
        <w:rFonts w:ascii="Verdana" w:hAnsi="Verdana" w:cs="Arial"/>
        <w:i/>
        <w:iCs/>
        <w:sz w:val="16"/>
      </w:rPr>
    </w:pPr>
    <w:r>
      <w:rPr>
        <w:rFonts w:ascii="Verdana" w:hAnsi="Verdana" w:cs="Arial"/>
        <w:i/>
        <w:iCs/>
        <w:sz w:val="16"/>
      </w:rPr>
      <w:t xml:space="preserve">Page </w:t>
    </w:r>
    <w:r>
      <w:rPr>
        <w:rFonts w:ascii="Verdana" w:hAnsi="Verdana" w:cs="Arial"/>
        <w:i/>
        <w:iCs/>
        <w:sz w:val="16"/>
      </w:rPr>
      <w:fldChar w:fldCharType="begin"/>
    </w:r>
    <w:r>
      <w:rPr>
        <w:rFonts w:ascii="Verdana" w:hAnsi="Verdana" w:cs="Arial"/>
        <w:i/>
        <w:iCs/>
        <w:sz w:val="16"/>
      </w:rPr>
      <w:instrText xml:space="preserve"> PAGE </w:instrText>
    </w:r>
    <w:r>
      <w:rPr>
        <w:rFonts w:ascii="Verdana" w:hAnsi="Verdana" w:cs="Arial"/>
        <w:i/>
        <w:iCs/>
        <w:sz w:val="16"/>
      </w:rPr>
      <w:fldChar w:fldCharType="separate"/>
    </w:r>
    <w:r w:rsidR="00475091">
      <w:rPr>
        <w:rFonts w:ascii="Verdana" w:hAnsi="Verdana" w:cs="Arial"/>
        <w:i/>
        <w:iCs/>
        <w:noProof/>
        <w:sz w:val="16"/>
      </w:rPr>
      <w:t>2</w:t>
    </w:r>
    <w:r>
      <w:rPr>
        <w:rFonts w:ascii="Verdana" w:hAnsi="Verdana" w:cs="Arial"/>
        <w:i/>
        <w:iCs/>
        <w:sz w:val="16"/>
      </w:rPr>
      <w:fldChar w:fldCharType="end"/>
    </w:r>
    <w:r>
      <w:rPr>
        <w:rFonts w:ascii="Verdana" w:hAnsi="Verdana" w:cs="Arial"/>
        <w:i/>
        <w:iCs/>
        <w:sz w:val="16"/>
      </w:rPr>
      <w:t xml:space="preserve"> of </w:t>
    </w:r>
    <w:r>
      <w:rPr>
        <w:rFonts w:ascii="Verdana" w:hAnsi="Verdana" w:cs="Arial"/>
        <w:i/>
        <w:iCs/>
        <w:sz w:val="16"/>
      </w:rPr>
      <w:fldChar w:fldCharType="begin"/>
    </w:r>
    <w:r>
      <w:rPr>
        <w:rFonts w:ascii="Verdana" w:hAnsi="Verdana" w:cs="Arial"/>
        <w:i/>
        <w:iCs/>
        <w:sz w:val="16"/>
      </w:rPr>
      <w:instrText xml:space="preserve"> NUMPAGES </w:instrText>
    </w:r>
    <w:r>
      <w:rPr>
        <w:rFonts w:ascii="Verdana" w:hAnsi="Verdana" w:cs="Arial"/>
        <w:i/>
        <w:iCs/>
        <w:sz w:val="16"/>
      </w:rPr>
      <w:fldChar w:fldCharType="separate"/>
    </w:r>
    <w:r w:rsidR="00475091">
      <w:rPr>
        <w:rFonts w:ascii="Verdana" w:hAnsi="Verdana" w:cs="Arial"/>
        <w:i/>
        <w:iCs/>
        <w:noProof/>
        <w:sz w:val="16"/>
      </w:rPr>
      <w:t>6</w:t>
    </w:r>
    <w:r>
      <w:rPr>
        <w:rFonts w:ascii="Verdana" w:hAnsi="Verdana" w:cs="Arial"/>
        <w:i/>
        <w:iCs/>
        <w:sz w:val="16"/>
      </w:rPr>
      <w:fldChar w:fldCharType="end"/>
    </w:r>
    <w:r>
      <w:rPr>
        <w:rFonts w:ascii="Verdana" w:hAnsi="Verdana" w:cs="Arial"/>
        <w:i/>
        <w:iCs/>
        <w:sz w:val="16"/>
      </w:rPr>
      <w:tab/>
      <w:t xml:space="preserve">                                                                                                                              Version: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A9" w:rsidRDefault="006859A9">
      <w:r>
        <w:separator/>
      </w:r>
    </w:p>
  </w:footnote>
  <w:footnote w:type="continuationSeparator" w:id="0">
    <w:p w:rsidR="006859A9" w:rsidRDefault="006859A9">
      <w:r>
        <w:continuationSeparator/>
      </w:r>
    </w:p>
  </w:footnote>
  <w:footnote w:id="1">
    <w:p w:rsidR="00EB2343" w:rsidRDefault="00EB2343" w:rsidP="00F44D4A">
      <w:pPr>
        <w:pStyle w:val="FootnoteText"/>
        <w:tabs>
          <w:tab w:val="left" w:pos="360"/>
        </w:tabs>
        <w:spacing w:after="120"/>
        <w:jc w:val="both"/>
        <w:rPr>
          <w:i/>
          <w:iCs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D18D7">
        <w:rPr>
          <w:rFonts w:ascii="Verdana" w:hAnsi="Verdana"/>
          <w:i/>
          <w:iCs/>
          <w:sz w:val="16"/>
        </w:rPr>
        <w:t>Desktop-based systems generally refer but not confined to Intel-based computer systems, which unlike larger computer systems such as Open-platform systems (UNIX), AS/400, some mid-range servers or the mainframe system, are contemporarily predominant up to mid-range level.</w:t>
      </w:r>
    </w:p>
    <w:p w:rsidR="00EB2343" w:rsidRPr="004D18D7" w:rsidRDefault="00EB2343" w:rsidP="00F44D4A">
      <w:pPr>
        <w:pStyle w:val="FootnoteText"/>
        <w:tabs>
          <w:tab w:val="num" w:pos="360"/>
          <w:tab w:val="left" w:pos="540"/>
        </w:tabs>
        <w:rPr>
          <w:rFonts w:ascii="Verdana" w:hAnsi="Verdana"/>
          <w:sz w:val="18"/>
          <w:szCs w:val="18"/>
        </w:rPr>
      </w:pPr>
    </w:p>
  </w:footnote>
  <w:footnote w:id="2">
    <w:p w:rsidR="00EB2343" w:rsidRDefault="00EB2343" w:rsidP="00F44D4A">
      <w:pPr>
        <w:pStyle w:val="EndnoteText"/>
        <w:tabs>
          <w:tab w:val="left" w:pos="360"/>
        </w:tabs>
        <w:rPr>
          <w:rFonts w:ascii="Verdana" w:hAnsi="Verdana"/>
          <w:i/>
          <w:iCs/>
          <w:sz w:val="16"/>
        </w:rPr>
      </w:pPr>
      <w:r>
        <w:rPr>
          <w:rStyle w:val="FootnoteReference"/>
        </w:rPr>
        <w:footnoteRef/>
      </w:r>
      <w:r>
        <w:rPr>
          <w:rFonts w:ascii="Verdana" w:hAnsi="Verdana"/>
          <w:i/>
          <w:iCs/>
          <w:sz w:val="16"/>
        </w:rPr>
        <w:t xml:space="preserve">Authorized support may be provided by outsourcer. Local authorized support may be provided by the Local IS Administrators who are appointed by Head of Departments.  </w:t>
      </w:r>
      <w:r>
        <w:rPr>
          <w:rFonts w:ascii="Verdana" w:hAnsi="Verdana"/>
          <w:i/>
          <w:iCs/>
          <w:sz w:val="16"/>
          <w:szCs w:val="18"/>
        </w:rPr>
        <w:t xml:space="preserve">Outside of Head Office, for subsidiaries or overseas centers, the </w:t>
      </w:r>
      <w:r>
        <w:rPr>
          <w:rFonts w:ascii="Verdana" w:hAnsi="Verdana"/>
          <w:i/>
          <w:iCs/>
          <w:sz w:val="16"/>
        </w:rPr>
        <w:t xml:space="preserve">Local IS Administrators </w:t>
      </w:r>
      <w:r>
        <w:rPr>
          <w:rFonts w:ascii="Verdana" w:hAnsi="Verdana"/>
          <w:i/>
          <w:iCs/>
          <w:sz w:val="16"/>
          <w:szCs w:val="18"/>
        </w:rPr>
        <w:t>would be appointed by the resident manager in charge of Information Systems.  Local authorized support to be advised by IT Security or other ISD support team from Head Office.</w:t>
      </w:r>
    </w:p>
    <w:p w:rsidR="00EB2343" w:rsidRDefault="00EB2343" w:rsidP="00F44D4A">
      <w:pPr>
        <w:pStyle w:val="FootnoteText"/>
        <w:ind w:left="540"/>
      </w:pPr>
    </w:p>
  </w:footnote>
  <w:footnote w:id="3">
    <w:p w:rsidR="00EB2343" w:rsidRPr="004D18D7" w:rsidRDefault="00EB2343" w:rsidP="00F44D4A">
      <w:pPr>
        <w:pStyle w:val="FootnoteText"/>
        <w:tabs>
          <w:tab w:val="left" w:pos="360"/>
        </w:tabs>
        <w:spacing w:after="120"/>
        <w:jc w:val="both"/>
        <w:rPr>
          <w:rFonts w:ascii="Verdana" w:hAnsi="Verdana"/>
          <w:i/>
          <w:iCs/>
          <w:sz w:val="16"/>
        </w:rPr>
      </w:pPr>
      <w:r>
        <w:rPr>
          <w:rStyle w:val="FootnoteReference"/>
          <w:sz w:val="18"/>
        </w:rPr>
        <w:footnoteRef/>
      </w:r>
      <w:r w:rsidRPr="004D18D7">
        <w:rPr>
          <w:rFonts w:ascii="Verdana" w:hAnsi="Verdana"/>
          <w:i/>
          <w:iCs/>
          <w:sz w:val="16"/>
        </w:rPr>
        <w:t>Except for the reference site of the installed anti-virus software or sites as informed by IS Security at Head Office, any other source of virus information should be treated as entrusted source.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43" w:rsidRDefault="00EB2343">
    <w:pPr>
      <w:pStyle w:val="Header"/>
      <w:rPr>
        <w:b/>
      </w:rPr>
    </w:pPr>
  </w:p>
  <w:p w:rsidR="00EB2343" w:rsidRPr="00EB2343" w:rsidRDefault="00EB2343">
    <w:pPr>
      <w:pStyle w:val="Header"/>
      <w:rPr>
        <w:rFonts w:ascii="Verdana" w:hAnsi="Verdana"/>
        <w:b/>
      </w:rPr>
    </w:pPr>
    <w:r w:rsidRPr="00EB2343">
      <w:rPr>
        <w:rFonts w:ascii="Verdana" w:hAnsi="Verdana"/>
        <w:b/>
      </w:rPr>
      <w:t xml:space="preserve">Anti Virus Policy </w:t>
    </w:r>
  </w:p>
  <w:p w:rsidR="00EB2343" w:rsidRDefault="00475091">
    <w:pPr>
      <w:pStyle w:val="Header"/>
    </w:pPr>
    <w:r>
      <w:rPr>
        <w:rFonts w:ascii="Verdana" w:hAnsi="Verdana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5715000" cy="0"/>
              <wp:effectExtent l="9525" t="10160" r="9525" b="88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14C2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P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+Z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scD7/2QAAAAYBAAAPAAAAZHJzL2Rvd25yZXYueG1sTI/BTsMwDIbvSHuHyEhcJpYwJMZK&#10;02kCeuPCGOLqNaataJyuybbC02PEAY7+fuv353w1+k4daYhtYAtXMwOKuAqu5drC9qW8vAUVE7LD&#10;LjBZ+KQIq2JylmPmwomf6bhJtZISjhlaaFLqM61j1ZDHOAs9sWTvYfCYZBxq7QY8Sbnv9NyYG+2x&#10;ZbnQYE/3DVUfm4O3EMtX2pdf02pq3q7rQPP9w9MjWntxPq7vQCUa098y/OiLOhTitAsHdlF1FuSR&#10;JHS5ACXp0hgBu1+gi1z/1y++AQAA//8DAFBLAQItABQABgAIAAAAIQC2gziS/gAAAOEBAAATAAAA&#10;AAAAAAAAAAAAAAAAAABbQ29udGVudF9UeXBlc10ueG1sUEsBAi0AFAAGAAgAAAAhADj9If/WAAAA&#10;lAEAAAsAAAAAAAAAAAAAAAAALwEAAF9yZWxzLy5yZWxzUEsBAi0AFAAGAAgAAAAhALSWI/MRAgAA&#10;KAQAAA4AAAAAAAAAAAAAAAAALgIAAGRycy9lMm9Eb2MueG1sUEsBAi0AFAAGAAgAAAAhAKxwPv/Z&#10;AAAABg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B1"/>
    <w:multiLevelType w:val="hybridMultilevel"/>
    <w:tmpl w:val="8E76D200"/>
    <w:lvl w:ilvl="0" w:tplc="0852741E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C5C6BC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17820"/>
    <w:multiLevelType w:val="hybridMultilevel"/>
    <w:tmpl w:val="2212829E"/>
    <w:lvl w:ilvl="0" w:tplc="AA1EB7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3E2BD6E">
      <w:start w:val="1"/>
      <w:numFmt w:val="decimal"/>
      <w:lvlText w:val="%2."/>
      <w:lvlJc w:val="left"/>
      <w:pPr>
        <w:tabs>
          <w:tab w:val="num" w:pos="2882"/>
        </w:tabs>
        <w:ind w:left="288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2"/>
        </w:tabs>
        <w:ind w:left="5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2"/>
        </w:tabs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2"/>
        </w:tabs>
        <w:ind w:left="7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2"/>
        </w:tabs>
        <w:ind w:left="7922" w:hanging="360"/>
      </w:pPr>
      <w:rPr>
        <w:rFonts w:ascii="Wingdings" w:hAnsi="Wingdings" w:hint="default"/>
      </w:rPr>
    </w:lvl>
  </w:abstractNum>
  <w:abstractNum w:abstractNumId="2" w15:restartNumberingAfterBreak="0">
    <w:nsid w:val="086417E2"/>
    <w:multiLevelType w:val="hybridMultilevel"/>
    <w:tmpl w:val="FD543E4A"/>
    <w:lvl w:ilvl="0" w:tplc="F22639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223254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65B2E"/>
    <w:multiLevelType w:val="hybridMultilevel"/>
    <w:tmpl w:val="39586AFE"/>
    <w:lvl w:ilvl="0" w:tplc="EB84D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D0CE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419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5CCB5BA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08E8F70">
      <w:start w:val="8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6C81D80">
      <w:start w:val="8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17764"/>
    <w:multiLevelType w:val="multilevel"/>
    <w:tmpl w:val="D9B2249E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BC3768"/>
    <w:multiLevelType w:val="multilevel"/>
    <w:tmpl w:val="07B635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120" w:legacyIndent="1440"/>
      <w:lvlJc w:val="left"/>
      <w:pPr>
        <w:ind w:left="1442" w:hanging="1440"/>
      </w:pPr>
      <w:rPr>
        <w:b/>
      </w:r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2882" w:hanging="1440"/>
      </w:pPr>
      <w:rPr>
        <w:b/>
      </w:rPr>
    </w:lvl>
    <w:lvl w:ilvl="6">
      <w:start w:val="1"/>
      <w:numFmt w:val="decimal"/>
      <w:lvlText w:val="%1.%2.%3.%4.%5.%6.%7"/>
      <w:legacy w:legacy="1" w:legacySpace="120" w:legacyIndent="1800"/>
      <w:lvlJc w:val="left"/>
      <w:pPr>
        <w:ind w:left="4682" w:hanging="1800"/>
      </w:pPr>
      <w:rPr>
        <w:b/>
      </w:rPr>
    </w:lvl>
    <w:lvl w:ilvl="7">
      <w:start w:val="1"/>
      <w:numFmt w:val="decimal"/>
      <w:lvlText w:val="%1.%2.%3.%4.%5.%6.%7.%8"/>
      <w:legacy w:legacy="1" w:legacySpace="120" w:legacyIndent="2160"/>
      <w:lvlJc w:val="left"/>
      <w:pPr>
        <w:ind w:left="6842" w:hanging="2160"/>
      </w:pPr>
      <w:rPr>
        <w:b/>
      </w:rPr>
    </w:lvl>
    <w:lvl w:ilvl="8">
      <w:start w:val="1"/>
      <w:numFmt w:val="decimal"/>
      <w:lvlText w:val="%1.%2.%3.%4.%5.%6.%7.%8.%9"/>
      <w:legacy w:legacy="1" w:legacySpace="120" w:legacyIndent="2160"/>
      <w:lvlJc w:val="left"/>
      <w:pPr>
        <w:ind w:left="9002" w:hanging="2160"/>
      </w:pPr>
      <w:rPr>
        <w:b/>
      </w:rPr>
    </w:lvl>
  </w:abstractNum>
  <w:abstractNum w:abstractNumId="6" w15:restartNumberingAfterBreak="0">
    <w:nsid w:val="0CC21279"/>
    <w:multiLevelType w:val="hybridMultilevel"/>
    <w:tmpl w:val="F9782462"/>
    <w:lvl w:ilvl="0" w:tplc="60B44298">
      <w:start w:val="1"/>
      <w:numFmt w:val="bullet"/>
      <w:lvlText w:val=""/>
      <w:lvlJc w:val="left"/>
      <w:pPr>
        <w:tabs>
          <w:tab w:val="num" w:pos="936"/>
        </w:tabs>
        <w:ind w:left="936" w:hanging="39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2D35"/>
    <w:multiLevelType w:val="hybridMultilevel"/>
    <w:tmpl w:val="31D8AD80"/>
    <w:lvl w:ilvl="0" w:tplc="B88A3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482A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46DA0"/>
    <w:multiLevelType w:val="hybridMultilevel"/>
    <w:tmpl w:val="D4BE07D0"/>
    <w:lvl w:ilvl="0" w:tplc="FABA34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278C"/>
    <w:multiLevelType w:val="hybridMultilevel"/>
    <w:tmpl w:val="98EC0CD4"/>
    <w:lvl w:ilvl="0" w:tplc="B88A3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52D790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"/>
        </w:tabs>
        <w:ind w:left="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</w:abstractNum>
  <w:abstractNum w:abstractNumId="10" w15:restartNumberingAfterBreak="0">
    <w:nsid w:val="204B0DBA"/>
    <w:multiLevelType w:val="hybridMultilevel"/>
    <w:tmpl w:val="881E51C6"/>
    <w:lvl w:ilvl="0" w:tplc="9D4C1A1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50CB"/>
    <w:multiLevelType w:val="hybridMultilevel"/>
    <w:tmpl w:val="A492E10C"/>
    <w:lvl w:ilvl="0" w:tplc="33E2B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A1FA7"/>
    <w:multiLevelType w:val="hybridMultilevel"/>
    <w:tmpl w:val="FC760448"/>
    <w:lvl w:ilvl="0" w:tplc="E6BAFC5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C3910"/>
    <w:multiLevelType w:val="multilevel"/>
    <w:tmpl w:val="2C0E8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14" w15:restartNumberingAfterBreak="0">
    <w:nsid w:val="271F003D"/>
    <w:multiLevelType w:val="multilevel"/>
    <w:tmpl w:val="C48A5BA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745308E"/>
    <w:multiLevelType w:val="multilevel"/>
    <w:tmpl w:val="E8546E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2CA86787"/>
    <w:multiLevelType w:val="hybridMultilevel"/>
    <w:tmpl w:val="2212829E"/>
    <w:lvl w:ilvl="0" w:tplc="337EEB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078E6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3"/>
        </w:tabs>
        <w:ind w:left="7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3"/>
        </w:tabs>
        <w:ind w:left="7923" w:hanging="360"/>
      </w:pPr>
      <w:rPr>
        <w:rFonts w:ascii="Wingdings" w:hAnsi="Wingdings" w:hint="default"/>
      </w:rPr>
    </w:lvl>
  </w:abstractNum>
  <w:abstractNum w:abstractNumId="17" w15:restartNumberingAfterBreak="0">
    <w:nsid w:val="2D22373C"/>
    <w:multiLevelType w:val="hybridMultilevel"/>
    <w:tmpl w:val="2CB21818"/>
    <w:lvl w:ilvl="0" w:tplc="B88A3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4618"/>
    <w:multiLevelType w:val="hybridMultilevel"/>
    <w:tmpl w:val="7E2CE838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D1A45"/>
    <w:multiLevelType w:val="hybridMultilevel"/>
    <w:tmpl w:val="D974DED8"/>
    <w:lvl w:ilvl="0" w:tplc="C8AC0288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8C8A0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A315E"/>
    <w:multiLevelType w:val="hybridMultilevel"/>
    <w:tmpl w:val="20B2A86E"/>
    <w:lvl w:ilvl="0" w:tplc="F6C23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664D84"/>
    <w:multiLevelType w:val="hybridMultilevel"/>
    <w:tmpl w:val="F33CF90A"/>
    <w:lvl w:ilvl="0" w:tplc="F17E35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6E9A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86210"/>
    <w:multiLevelType w:val="hybridMultilevel"/>
    <w:tmpl w:val="84F66A90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D6156"/>
    <w:multiLevelType w:val="hybridMultilevel"/>
    <w:tmpl w:val="C1EABE00"/>
    <w:lvl w:ilvl="0" w:tplc="39A031B6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33E2B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D3A15"/>
    <w:multiLevelType w:val="hybridMultilevel"/>
    <w:tmpl w:val="D1543ECE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D903A30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12617"/>
    <w:multiLevelType w:val="multilevel"/>
    <w:tmpl w:val="D9B224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BA0AB1"/>
    <w:multiLevelType w:val="hybridMultilevel"/>
    <w:tmpl w:val="F9782462"/>
    <w:lvl w:ilvl="0" w:tplc="F73433B2">
      <w:start w:val="1"/>
      <w:numFmt w:val="bullet"/>
      <w:lvlText w:val=""/>
      <w:lvlJc w:val="left"/>
      <w:pPr>
        <w:tabs>
          <w:tab w:val="num" w:pos="936"/>
        </w:tabs>
        <w:ind w:left="936" w:hanging="39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03889"/>
    <w:multiLevelType w:val="hybridMultilevel"/>
    <w:tmpl w:val="3F8E7590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AF4F23"/>
    <w:multiLevelType w:val="multilevel"/>
    <w:tmpl w:val="27C8A25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2F43EE"/>
    <w:multiLevelType w:val="hybridMultilevel"/>
    <w:tmpl w:val="AE044A42"/>
    <w:lvl w:ilvl="0" w:tplc="60B44298">
      <w:start w:val="1"/>
      <w:numFmt w:val="bullet"/>
      <w:lvlText w:val=""/>
      <w:lvlJc w:val="left"/>
      <w:pPr>
        <w:tabs>
          <w:tab w:val="num" w:pos="936"/>
        </w:tabs>
        <w:ind w:left="93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C2E59"/>
    <w:multiLevelType w:val="multilevel"/>
    <w:tmpl w:val="B04E5774"/>
    <w:lvl w:ilvl="0">
      <w:start w:val="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1" w15:restartNumberingAfterBreak="0">
    <w:nsid w:val="57965C16"/>
    <w:multiLevelType w:val="hybridMultilevel"/>
    <w:tmpl w:val="8616809A"/>
    <w:lvl w:ilvl="0" w:tplc="B5529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2" w15:restartNumberingAfterBreak="0">
    <w:nsid w:val="59531611"/>
    <w:multiLevelType w:val="hybridMultilevel"/>
    <w:tmpl w:val="90DCC36A"/>
    <w:lvl w:ilvl="0" w:tplc="E6BAFC5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B24012"/>
    <w:multiLevelType w:val="hybridMultilevel"/>
    <w:tmpl w:val="73EC94FA"/>
    <w:lvl w:ilvl="0" w:tplc="F81833A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A64E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83154C"/>
    <w:multiLevelType w:val="hybridMultilevel"/>
    <w:tmpl w:val="D1543ECE"/>
    <w:lvl w:ilvl="0" w:tplc="566AAFC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D903A30">
      <w:start w:val="1"/>
      <w:numFmt w:val="bullet"/>
      <w:lvlText w:val=""/>
      <w:lvlJc w:val="left"/>
      <w:pPr>
        <w:tabs>
          <w:tab w:val="num" w:pos="1944"/>
        </w:tabs>
        <w:ind w:left="1944" w:hanging="432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5" w15:restartNumberingAfterBreak="0">
    <w:nsid w:val="5AAC39C1"/>
    <w:multiLevelType w:val="hybridMultilevel"/>
    <w:tmpl w:val="BEA0B448"/>
    <w:lvl w:ilvl="0" w:tplc="33E2B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1B7C18"/>
    <w:multiLevelType w:val="hybridMultilevel"/>
    <w:tmpl w:val="107E29C6"/>
    <w:lvl w:ilvl="0" w:tplc="67827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E164B8"/>
    <w:multiLevelType w:val="multilevel"/>
    <w:tmpl w:val="D9B224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6D12CC3"/>
    <w:multiLevelType w:val="multilevel"/>
    <w:tmpl w:val="27C8A25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8305190"/>
    <w:multiLevelType w:val="hybridMultilevel"/>
    <w:tmpl w:val="0E96FD9C"/>
    <w:lvl w:ilvl="0" w:tplc="67827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1A3844">
      <w:start w:val="7"/>
      <w:numFmt w:val="decimal"/>
      <w:lvlText w:val="%2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40" w15:restartNumberingAfterBreak="0">
    <w:nsid w:val="69054056"/>
    <w:multiLevelType w:val="multilevel"/>
    <w:tmpl w:val="D75C79F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41" w15:restartNumberingAfterBreak="0">
    <w:nsid w:val="694011FD"/>
    <w:multiLevelType w:val="hybridMultilevel"/>
    <w:tmpl w:val="894A3E9C"/>
    <w:lvl w:ilvl="0" w:tplc="A3800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2A71E4">
      <w:start w:val="1"/>
      <w:numFmt w:val="lowerLetter"/>
      <w:lvlText w:val="%2."/>
      <w:lvlJc w:val="left"/>
      <w:pPr>
        <w:tabs>
          <w:tab w:val="num" w:pos="3239"/>
        </w:tabs>
        <w:ind w:left="32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9"/>
        </w:tabs>
        <w:ind w:left="3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9"/>
        </w:tabs>
        <w:ind w:left="4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9"/>
        </w:tabs>
        <w:ind w:left="5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9"/>
        </w:tabs>
        <w:ind w:left="5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9"/>
        </w:tabs>
        <w:ind w:left="7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9"/>
        </w:tabs>
        <w:ind w:left="7919" w:hanging="180"/>
      </w:pPr>
    </w:lvl>
  </w:abstractNum>
  <w:abstractNum w:abstractNumId="42" w15:restartNumberingAfterBreak="0">
    <w:nsid w:val="6CD036C4"/>
    <w:multiLevelType w:val="hybridMultilevel"/>
    <w:tmpl w:val="98A4621E"/>
    <w:lvl w:ilvl="0" w:tplc="33E2B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8877C5"/>
    <w:multiLevelType w:val="multilevel"/>
    <w:tmpl w:val="B3CAF4B2"/>
    <w:lvl w:ilvl="0">
      <w:start w:val="8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         %5.%6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0314B14"/>
    <w:multiLevelType w:val="hybridMultilevel"/>
    <w:tmpl w:val="FE5A744E"/>
    <w:lvl w:ilvl="0" w:tplc="055E63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78"/>
        </w:tabs>
        <w:ind w:left="28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98"/>
        </w:tabs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8"/>
        </w:tabs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8"/>
        </w:tabs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8"/>
        </w:tabs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8"/>
        </w:tabs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8"/>
        </w:tabs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8"/>
        </w:tabs>
        <w:ind w:left="7918" w:hanging="180"/>
      </w:pPr>
    </w:lvl>
  </w:abstractNum>
  <w:abstractNum w:abstractNumId="45" w15:restartNumberingAfterBreak="0">
    <w:nsid w:val="72B31DBC"/>
    <w:multiLevelType w:val="hybridMultilevel"/>
    <w:tmpl w:val="FF34F878"/>
    <w:lvl w:ilvl="0" w:tplc="B5529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54BDC"/>
    <w:multiLevelType w:val="hybridMultilevel"/>
    <w:tmpl w:val="DC66E548"/>
    <w:lvl w:ilvl="0" w:tplc="839A244C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BCF0BAA"/>
    <w:multiLevelType w:val="hybridMultilevel"/>
    <w:tmpl w:val="35C66A0E"/>
    <w:lvl w:ilvl="0" w:tplc="C50C06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F955DE2"/>
    <w:multiLevelType w:val="multilevel"/>
    <w:tmpl w:val="D9B224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47"/>
  </w:num>
  <w:num w:numId="4">
    <w:abstractNumId w:val="3"/>
  </w:num>
  <w:num w:numId="5">
    <w:abstractNumId w:val="39"/>
  </w:num>
  <w:num w:numId="6">
    <w:abstractNumId w:val="31"/>
  </w:num>
  <w:num w:numId="7">
    <w:abstractNumId w:val="45"/>
  </w:num>
  <w:num w:numId="8">
    <w:abstractNumId w:val="36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5"/>
  </w:num>
  <w:num w:numId="15">
    <w:abstractNumId w:val="44"/>
  </w:num>
  <w:num w:numId="16">
    <w:abstractNumId w:val="35"/>
  </w:num>
  <w:num w:numId="17">
    <w:abstractNumId w:val="11"/>
  </w:num>
  <w:num w:numId="18">
    <w:abstractNumId w:val="23"/>
  </w:num>
  <w:num w:numId="19">
    <w:abstractNumId w:val="46"/>
  </w:num>
  <w:num w:numId="20">
    <w:abstractNumId w:val="42"/>
  </w:num>
  <w:num w:numId="21">
    <w:abstractNumId w:val="10"/>
  </w:num>
  <w:num w:numId="22">
    <w:abstractNumId w:val="1"/>
  </w:num>
  <w:num w:numId="23">
    <w:abstractNumId w:val="16"/>
  </w:num>
  <w:num w:numId="24">
    <w:abstractNumId w:val="41"/>
  </w:num>
  <w:num w:numId="25">
    <w:abstractNumId w:val="21"/>
  </w:num>
  <w:num w:numId="26">
    <w:abstractNumId w:val="19"/>
  </w:num>
  <w:num w:numId="27">
    <w:abstractNumId w:val="0"/>
  </w:num>
  <w:num w:numId="28">
    <w:abstractNumId w:val="2"/>
  </w:num>
  <w:num w:numId="29">
    <w:abstractNumId w:val="33"/>
  </w:num>
  <w:num w:numId="30">
    <w:abstractNumId w:val="14"/>
  </w:num>
  <w:num w:numId="31">
    <w:abstractNumId w:val="40"/>
  </w:num>
  <w:num w:numId="32">
    <w:abstractNumId w:val="15"/>
  </w:num>
  <w:num w:numId="33">
    <w:abstractNumId w:val="32"/>
  </w:num>
  <w:num w:numId="34">
    <w:abstractNumId w:val="12"/>
  </w:num>
  <w:num w:numId="35">
    <w:abstractNumId w:val="18"/>
  </w:num>
  <w:num w:numId="36">
    <w:abstractNumId w:val="22"/>
  </w:num>
  <w:num w:numId="37">
    <w:abstractNumId w:val="27"/>
  </w:num>
  <w:num w:numId="38">
    <w:abstractNumId w:val="24"/>
  </w:num>
  <w:num w:numId="39">
    <w:abstractNumId w:val="34"/>
  </w:num>
  <w:num w:numId="40">
    <w:abstractNumId w:val="25"/>
  </w:num>
  <w:num w:numId="41">
    <w:abstractNumId w:val="26"/>
  </w:num>
  <w:num w:numId="42">
    <w:abstractNumId w:val="6"/>
  </w:num>
  <w:num w:numId="43">
    <w:abstractNumId w:val="37"/>
  </w:num>
  <w:num w:numId="44">
    <w:abstractNumId w:val="4"/>
  </w:num>
  <w:num w:numId="45">
    <w:abstractNumId w:val="48"/>
  </w:num>
  <w:num w:numId="46">
    <w:abstractNumId w:val="29"/>
  </w:num>
  <w:num w:numId="47">
    <w:abstractNumId w:val="28"/>
  </w:num>
  <w:num w:numId="48">
    <w:abstractNumId w:val="3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F"/>
    <w:rsid w:val="000514BB"/>
    <w:rsid w:val="00057497"/>
    <w:rsid w:val="00072A5B"/>
    <w:rsid w:val="0008304A"/>
    <w:rsid w:val="00091AF7"/>
    <w:rsid w:val="000A3C7A"/>
    <w:rsid w:val="000B0E0A"/>
    <w:rsid w:val="000E1A84"/>
    <w:rsid w:val="000E22C5"/>
    <w:rsid w:val="000F1771"/>
    <w:rsid w:val="00122D9C"/>
    <w:rsid w:val="00131F57"/>
    <w:rsid w:val="001335EE"/>
    <w:rsid w:val="00137E8A"/>
    <w:rsid w:val="0014151C"/>
    <w:rsid w:val="00146344"/>
    <w:rsid w:val="00147E9D"/>
    <w:rsid w:val="00176704"/>
    <w:rsid w:val="00181D65"/>
    <w:rsid w:val="00182618"/>
    <w:rsid w:val="00194DD2"/>
    <w:rsid w:val="001E53F4"/>
    <w:rsid w:val="001F0C21"/>
    <w:rsid w:val="001F56CC"/>
    <w:rsid w:val="002116C9"/>
    <w:rsid w:val="00217834"/>
    <w:rsid w:val="002258CB"/>
    <w:rsid w:val="0023015A"/>
    <w:rsid w:val="002352B8"/>
    <w:rsid w:val="0025141F"/>
    <w:rsid w:val="00260A25"/>
    <w:rsid w:val="00271BDB"/>
    <w:rsid w:val="002742EE"/>
    <w:rsid w:val="00277715"/>
    <w:rsid w:val="0029238E"/>
    <w:rsid w:val="002973D6"/>
    <w:rsid w:val="002C224E"/>
    <w:rsid w:val="002C4659"/>
    <w:rsid w:val="002F28BF"/>
    <w:rsid w:val="002F3E25"/>
    <w:rsid w:val="003007FC"/>
    <w:rsid w:val="003173EE"/>
    <w:rsid w:val="00320AF1"/>
    <w:rsid w:val="00324998"/>
    <w:rsid w:val="00346111"/>
    <w:rsid w:val="00355D31"/>
    <w:rsid w:val="00356101"/>
    <w:rsid w:val="0036799F"/>
    <w:rsid w:val="003A6A56"/>
    <w:rsid w:val="003B2938"/>
    <w:rsid w:val="003C34EA"/>
    <w:rsid w:val="003D421B"/>
    <w:rsid w:val="003E3CC5"/>
    <w:rsid w:val="003E6F48"/>
    <w:rsid w:val="003F085C"/>
    <w:rsid w:val="0042188B"/>
    <w:rsid w:val="004410EF"/>
    <w:rsid w:val="004538A8"/>
    <w:rsid w:val="00453DFD"/>
    <w:rsid w:val="00457C28"/>
    <w:rsid w:val="004720A3"/>
    <w:rsid w:val="00475091"/>
    <w:rsid w:val="00487769"/>
    <w:rsid w:val="00495367"/>
    <w:rsid w:val="004B5A09"/>
    <w:rsid w:val="004D18D7"/>
    <w:rsid w:val="004E7E98"/>
    <w:rsid w:val="00531E91"/>
    <w:rsid w:val="00533F0D"/>
    <w:rsid w:val="0057054C"/>
    <w:rsid w:val="00570E5C"/>
    <w:rsid w:val="005859ED"/>
    <w:rsid w:val="00597900"/>
    <w:rsid w:val="005A7609"/>
    <w:rsid w:val="005B294A"/>
    <w:rsid w:val="005B7454"/>
    <w:rsid w:val="005C1B89"/>
    <w:rsid w:val="005C2C1F"/>
    <w:rsid w:val="005D0390"/>
    <w:rsid w:val="005F29EE"/>
    <w:rsid w:val="005F4C1E"/>
    <w:rsid w:val="00602A58"/>
    <w:rsid w:val="00613553"/>
    <w:rsid w:val="00614CCA"/>
    <w:rsid w:val="00615E84"/>
    <w:rsid w:val="00616C69"/>
    <w:rsid w:val="00632460"/>
    <w:rsid w:val="006410DB"/>
    <w:rsid w:val="00642489"/>
    <w:rsid w:val="00650BDC"/>
    <w:rsid w:val="00651723"/>
    <w:rsid w:val="00651EE8"/>
    <w:rsid w:val="00672DF8"/>
    <w:rsid w:val="006859A9"/>
    <w:rsid w:val="006B45F2"/>
    <w:rsid w:val="006E564A"/>
    <w:rsid w:val="006E5CFE"/>
    <w:rsid w:val="0070657C"/>
    <w:rsid w:val="0075068D"/>
    <w:rsid w:val="007614BE"/>
    <w:rsid w:val="0076285A"/>
    <w:rsid w:val="007A5DE2"/>
    <w:rsid w:val="007C5649"/>
    <w:rsid w:val="007F1187"/>
    <w:rsid w:val="00806BAE"/>
    <w:rsid w:val="008316AA"/>
    <w:rsid w:val="00841A0C"/>
    <w:rsid w:val="00850824"/>
    <w:rsid w:val="00862000"/>
    <w:rsid w:val="008852AB"/>
    <w:rsid w:val="00897DD6"/>
    <w:rsid w:val="008A0474"/>
    <w:rsid w:val="008A12F6"/>
    <w:rsid w:val="008B005C"/>
    <w:rsid w:val="008C0172"/>
    <w:rsid w:val="008C722C"/>
    <w:rsid w:val="008D3B86"/>
    <w:rsid w:val="009064A1"/>
    <w:rsid w:val="00912E19"/>
    <w:rsid w:val="00914ECF"/>
    <w:rsid w:val="0092263C"/>
    <w:rsid w:val="009257CC"/>
    <w:rsid w:val="009339CB"/>
    <w:rsid w:val="00943D92"/>
    <w:rsid w:val="00946C95"/>
    <w:rsid w:val="009526A0"/>
    <w:rsid w:val="00961F81"/>
    <w:rsid w:val="00965D25"/>
    <w:rsid w:val="009768CF"/>
    <w:rsid w:val="00977172"/>
    <w:rsid w:val="00993E2B"/>
    <w:rsid w:val="00995598"/>
    <w:rsid w:val="009B61C0"/>
    <w:rsid w:val="009C239C"/>
    <w:rsid w:val="009C492C"/>
    <w:rsid w:val="009C52E5"/>
    <w:rsid w:val="009D4263"/>
    <w:rsid w:val="00A07E89"/>
    <w:rsid w:val="00A2750F"/>
    <w:rsid w:val="00A445CB"/>
    <w:rsid w:val="00A55D55"/>
    <w:rsid w:val="00A61653"/>
    <w:rsid w:val="00A90B20"/>
    <w:rsid w:val="00AA12B1"/>
    <w:rsid w:val="00AA3B5E"/>
    <w:rsid w:val="00AC0CD3"/>
    <w:rsid w:val="00AD48EE"/>
    <w:rsid w:val="00AF0A67"/>
    <w:rsid w:val="00B264C7"/>
    <w:rsid w:val="00B37A9A"/>
    <w:rsid w:val="00B4137D"/>
    <w:rsid w:val="00B67DCE"/>
    <w:rsid w:val="00B77983"/>
    <w:rsid w:val="00B868A4"/>
    <w:rsid w:val="00B95FB2"/>
    <w:rsid w:val="00BB4A8F"/>
    <w:rsid w:val="00BE4B06"/>
    <w:rsid w:val="00C07947"/>
    <w:rsid w:val="00C25BEC"/>
    <w:rsid w:val="00C44239"/>
    <w:rsid w:val="00C51C82"/>
    <w:rsid w:val="00C549DC"/>
    <w:rsid w:val="00C62973"/>
    <w:rsid w:val="00C7342B"/>
    <w:rsid w:val="00CA1C05"/>
    <w:rsid w:val="00CB6D1E"/>
    <w:rsid w:val="00CD11C5"/>
    <w:rsid w:val="00CF0592"/>
    <w:rsid w:val="00CF1D07"/>
    <w:rsid w:val="00D3101B"/>
    <w:rsid w:val="00D4228A"/>
    <w:rsid w:val="00D4564E"/>
    <w:rsid w:val="00D65960"/>
    <w:rsid w:val="00D86CB4"/>
    <w:rsid w:val="00D9182A"/>
    <w:rsid w:val="00DA14A5"/>
    <w:rsid w:val="00DE04D2"/>
    <w:rsid w:val="00DE4A9D"/>
    <w:rsid w:val="00DE6736"/>
    <w:rsid w:val="00DE6BF9"/>
    <w:rsid w:val="00E05609"/>
    <w:rsid w:val="00E068A0"/>
    <w:rsid w:val="00E17711"/>
    <w:rsid w:val="00E23734"/>
    <w:rsid w:val="00E732F2"/>
    <w:rsid w:val="00E76139"/>
    <w:rsid w:val="00E80CE4"/>
    <w:rsid w:val="00E8579B"/>
    <w:rsid w:val="00EA4709"/>
    <w:rsid w:val="00EB0493"/>
    <w:rsid w:val="00EB2343"/>
    <w:rsid w:val="00EC1D68"/>
    <w:rsid w:val="00EC3A45"/>
    <w:rsid w:val="00EF4805"/>
    <w:rsid w:val="00F150C1"/>
    <w:rsid w:val="00F4128F"/>
    <w:rsid w:val="00F44256"/>
    <w:rsid w:val="00F44D4A"/>
    <w:rsid w:val="00F57B27"/>
    <w:rsid w:val="00F73835"/>
    <w:rsid w:val="00F84181"/>
    <w:rsid w:val="00F9227F"/>
    <w:rsid w:val="00F925CE"/>
    <w:rsid w:val="00FB006A"/>
    <w:rsid w:val="00FB3733"/>
    <w:rsid w:val="00FC4651"/>
    <w:rsid w:val="00FC76C6"/>
    <w:rsid w:val="00FD5F91"/>
    <w:rsid w:val="00FE60A6"/>
    <w:rsid w:val="00FF17A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4E9C7"/>
  <w15:chartTrackingRefBased/>
  <w15:docId w15:val="{2D4FB962-0D5C-42D2-AF49-CDB2318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1872"/>
      <w:outlineLvl w:val="0"/>
    </w:pPr>
    <w:rPr>
      <w:rFonts w:ascii="Helv" w:hAnsi="Helv"/>
      <w:b/>
      <w:bCs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ind w:left="1872"/>
      <w:jc w:val="both"/>
      <w:outlineLvl w:val="2"/>
    </w:pPr>
    <w:rPr>
      <w:rFonts w:ascii="Verdana" w:hAnsi="Verdana"/>
      <w:b/>
      <w:bCs/>
      <w:sz w:val="18"/>
      <w:lang w:val="en-US"/>
    </w:rPr>
  </w:style>
  <w:style w:type="paragraph" w:styleId="Heading4">
    <w:name w:val="heading 4"/>
    <w:basedOn w:val="Normal"/>
    <w:next w:val="Normal"/>
    <w:qFormat/>
    <w:rsid w:val="002777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rFonts w:ascii="Verdana" w:hAnsi="Verdana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rsid w:val="0027771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tabs>
        <w:tab w:val="decimal" w:pos="0"/>
      </w:tabs>
      <w:autoSpaceDE w:val="0"/>
      <w:autoSpaceDN w:val="0"/>
      <w:adjustRightInd w:val="0"/>
    </w:pPr>
    <w:rPr>
      <w:lang w:val="en-US"/>
    </w:rPr>
  </w:style>
  <w:style w:type="paragraph" w:styleId="BodyTextIndent">
    <w:name w:val="Body Text Indent"/>
    <w:basedOn w:val="Normal"/>
    <w:pPr>
      <w:ind w:left="720"/>
      <w:jc w:val="both"/>
    </w:pPr>
    <w:rPr>
      <w:rFonts w:ascii="Verdana" w:hAnsi="Verdana"/>
      <w:sz w:val="18"/>
      <w:lang w:val="en-US"/>
    </w:rPr>
  </w:style>
  <w:style w:type="paragraph" w:styleId="BodyTextIndent2">
    <w:name w:val="Body Text Indent 2"/>
    <w:basedOn w:val="Normal"/>
    <w:pPr>
      <w:ind w:left="1872"/>
      <w:jc w:val="both"/>
    </w:pPr>
    <w:rPr>
      <w:rFonts w:ascii="Verdana" w:hAnsi="Verdana"/>
      <w:sz w:val="18"/>
      <w:lang w:val="en-US"/>
    </w:rPr>
  </w:style>
  <w:style w:type="paragraph" w:styleId="BodyTextIndent3">
    <w:name w:val="Body Text Indent 3"/>
    <w:basedOn w:val="Normal"/>
    <w:pPr>
      <w:ind w:left="2880" w:hanging="1008"/>
      <w:jc w:val="both"/>
    </w:pPr>
    <w:rPr>
      <w:rFonts w:ascii="Verdana" w:hAnsi="Verdana"/>
      <w:sz w:val="18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95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39CB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C22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2">
    <w:name w:val="Body Text 2"/>
    <w:basedOn w:val="Normal"/>
    <w:rsid w:val="00E732F2"/>
    <w:pPr>
      <w:spacing w:after="120" w:line="480" w:lineRule="auto"/>
    </w:pPr>
  </w:style>
  <w:style w:type="paragraph" w:styleId="BodyText3">
    <w:name w:val="Body Text 3"/>
    <w:basedOn w:val="Normal"/>
    <w:rsid w:val="00E732F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146344"/>
    <w:pPr>
      <w:autoSpaceDE w:val="0"/>
      <w:autoSpaceDN w:val="0"/>
      <w:jc w:val="both"/>
    </w:pPr>
    <w:rPr>
      <w:rFonts w:ascii="ZapfHumnst BT" w:hAnsi="ZapfHumnst BT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rsid w:val="00146344"/>
    <w:rPr>
      <w:vertAlign w:val="superscript"/>
    </w:rPr>
  </w:style>
  <w:style w:type="character" w:customStyle="1" w:styleId="InitialStyle">
    <w:name w:val="InitialStyle"/>
    <w:rsid w:val="00072A5B"/>
    <w:rPr>
      <w:rFonts w:ascii="Courier New" w:hAnsi="Courier New"/>
      <w:color w:val="auto"/>
      <w:spacing w:val="0"/>
      <w:sz w:val="24"/>
    </w:rPr>
  </w:style>
  <w:style w:type="paragraph" w:styleId="CommentText">
    <w:name w:val="annotation text"/>
    <w:basedOn w:val="Normal"/>
    <w:semiHidden/>
    <w:rsid w:val="002742EE"/>
    <w:rPr>
      <w:rFonts w:eastAsia="Times"/>
      <w:sz w:val="20"/>
      <w:szCs w:val="20"/>
    </w:rPr>
  </w:style>
  <w:style w:type="paragraph" w:styleId="BodyText">
    <w:name w:val="Body Text"/>
    <w:basedOn w:val="Normal"/>
    <w:rsid w:val="006E5C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MAYBANK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IT SECURITY</dc:creator>
  <cp:keywords/>
  <dc:description/>
  <cp:lastModifiedBy>Windows User</cp:lastModifiedBy>
  <cp:revision>2</cp:revision>
  <cp:lastPrinted>2005-04-08T06:38:00Z</cp:lastPrinted>
  <dcterms:created xsi:type="dcterms:W3CDTF">2020-07-04T13:55:00Z</dcterms:created>
  <dcterms:modified xsi:type="dcterms:W3CDTF">2020-07-04T13:55:00Z</dcterms:modified>
</cp:coreProperties>
</file>