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0A74" w:rsidRDefault="00B321C1" w:rsidP="00FA0A74">
      <w:pPr>
        <w:jc w:val="center"/>
      </w:pPr>
      <w:r>
        <w:rPr>
          <w:noProof/>
          <w:lang w:val="en-GB" w:eastAsia="en-GB"/>
        </w:rPr>
        <w:drawing>
          <wp:inline distT="0" distB="0" distL="0" distR="0">
            <wp:extent cx="2743200" cy="1371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PLogo101.jpg"/>
                    <pic:cNvPicPr/>
                  </pic:nvPicPr>
                  <pic:blipFill>
                    <a:blip r:embed="rId8">
                      <a:extLst>
                        <a:ext uri="{28A0092B-C50C-407E-A947-70E740481C1C}">
                          <a14:useLocalDpi xmlns:a14="http://schemas.microsoft.com/office/drawing/2010/main" val="0"/>
                        </a:ext>
                      </a:extLst>
                    </a:blip>
                    <a:stretch>
                      <a:fillRect/>
                    </a:stretch>
                  </pic:blipFill>
                  <pic:spPr>
                    <a:xfrm>
                      <a:off x="0" y="0"/>
                      <a:ext cx="2749288" cy="1374644"/>
                    </a:xfrm>
                    <a:prstGeom prst="rect">
                      <a:avLst/>
                    </a:prstGeom>
                  </pic:spPr>
                </pic:pic>
              </a:graphicData>
            </a:graphic>
          </wp:inline>
        </w:drawing>
      </w:r>
    </w:p>
    <w:p w:rsidR="00FA0A74" w:rsidRDefault="00FA0A74" w:rsidP="00FA0A74"/>
    <w:p w:rsidR="00FA0A74" w:rsidRDefault="00FA0A74" w:rsidP="00FA0A74"/>
    <w:p w:rsidR="00110671" w:rsidRPr="00324666" w:rsidRDefault="00110671" w:rsidP="00110671">
      <w:pPr>
        <w:pStyle w:val="TitleCover"/>
        <w:spacing w:line="360" w:lineRule="auto"/>
        <w:jc w:val="center"/>
        <w:rPr>
          <w:rFonts w:ascii="Calibri" w:hAnsi="Calibri" w:cs="Calibri"/>
          <w:sz w:val="52"/>
          <w:szCs w:val="52"/>
        </w:rPr>
      </w:pPr>
      <w:r>
        <w:rPr>
          <w:rFonts w:ascii="Calibri" w:hAnsi="Calibri" w:cs="Calibri"/>
        </w:rPr>
        <w:t>Requirements Management Plan</w:t>
      </w:r>
      <w:r w:rsidRPr="00324666">
        <w:rPr>
          <w:rFonts w:ascii="Calibri" w:hAnsi="Calibri" w:cs="Calibri"/>
        </w:rPr>
        <w:t xml:space="preserve"> </w:t>
      </w:r>
    </w:p>
    <w:p w:rsidR="00110671" w:rsidRPr="00324666" w:rsidRDefault="00110671" w:rsidP="00110671">
      <w:pPr>
        <w:pStyle w:val="SubtitleCover"/>
        <w:spacing w:line="360" w:lineRule="auto"/>
        <w:jc w:val="center"/>
        <w:rPr>
          <w:rFonts w:ascii="Calibri" w:hAnsi="Calibri" w:cs="Calibri"/>
        </w:rPr>
      </w:pPr>
      <w:r>
        <w:rPr>
          <w:rFonts w:ascii="Calibri" w:hAnsi="Calibri" w:cs="Calibri"/>
        </w:rPr>
        <w:t>&lt;Project Name&gt;</w:t>
      </w:r>
    </w:p>
    <w:p w:rsidR="00110671" w:rsidRPr="00324666" w:rsidRDefault="00110671" w:rsidP="00110671">
      <w:pPr>
        <w:pStyle w:val="BodyText"/>
        <w:rPr>
          <w:rFonts w:cs="Calibri"/>
        </w:rPr>
      </w:pPr>
    </w:p>
    <w:p w:rsidR="00110671" w:rsidRPr="00324666" w:rsidRDefault="00110671" w:rsidP="00110671">
      <w:pPr>
        <w:pStyle w:val="BodyText"/>
        <w:rPr>
          <w:rFonts w:cs="Calibri"/>
        </w:rPr>
      </w:pPr>
    </w:p>
    <w:p w:rsidR="00110671" w:rsidRPr="00324666" w:rsidRDefault="00110671" w:rsidP="00110671">
      <w:pPr>
        <w:pStyle w:val="BodyText"/>
        <w:rPr>
          <w:rFonts w:cs="Calibri"/>
        </w:rPr>
      </w:pPr>
    </w:p>
    <w:p w:rsidR="00110671" w:rsidRPr="00324666" w:rsidRDefault="00110671" w:rsidP="00110671">
      <w:pPr>
        <w:pStyle w:val="BodyText"/>
        <w:rPr>
          <w:rFonts w:cs="Calibri"/>
        </w:rPr>
      </w:pPr>
    </w:p>
    <w:p w:rsidR="00110671" w:rsidRPr="00324666" w:rsidRDefault="00110671" w:rsidP="00110671">
      <w:pPr>
        <w:pStyle w:val="BodyText"/>
        <w:rPr>
          <w:rFonts w:cs="Calibri"/>
        </w:rPr>
      </w:pPr>
    </w:p>
    <w:p w:rsidR="00110671" w:rsidRPr="00324666" w:rsidRDefault="00110671" w:rsidP="00110671">
      <w:pPr>
        <w:pStyle w:val="BodyText"/>
        <w:rPr>
          <w:rFonts w:cs="Calibr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34"/>
        <w:gridCol w:w="5338"/>
      </w:tblGrid>
      <w:tr w:rsidR="00110671" w:rsidRPr="00B03F03" w:rsidTr="00912DC9">
        <w:trPr>
          <w:jc w:val="center"/>
        </w:trPr>
        <w:tc>
          <w:tcPr>
            <w:tcW w:w="2834" w:type="dxa"/>
          </w:tcPr>
          <w:p w:rsidR="00110671" w:rsidRPr="00B03F03" w:rsidRDefault="00110671" w:rsidP="00A67747">
            <w:pPr>
              <w:pStyle w:val="TableText"/>
              <w:spacing w:line="360" w:lineRule="auto"/>
              <w:rPr>
                <w:rFonts w:ascii="Calibri" w:eastAsia="MS Mincho" w:hAnsi="Calibri" w:cs="Calibri"/>
                <w:sz w:val="24"/>
                <w:szCs w:val="24"/>
                <w:lang w:eastAsia="ja-JP"/>
              </w:rPr>
            </w:pPr>
            <w:r>
              <w:rPr>
                <w:rFonts w:ascii="Calibri" w:eastAsia="MS Mincho" w:hAnsi="Calibri" w:cs="Calibri"/>
                <w:sz w:val="24"/>
                <w:szCs w:val="24"/>
                <w:lang w:eastAsia="ja-JP"/>
              </w:rPr>
              <w:t>Document ID</w:t>
            </w:r>
          </w:p>
        </w:tc>
        <w:tc>
          <w:tcPr>
            <w:tcW w:w="5338" w:type="dxa"/>
          </w:tcPr>
          <w:p w:rsidR="00110671" w:rsidRPr="00B03F03" w:rsidRDefault="00110671" w:rsidP="00A67747">
            <w:pPr>
              <w:pStyle w:val="TableText"/>
              <w:spacing w:line="360" w:lineRule="auto"/>
              <w:rPr>
                <w:rFonts w:ascii="Calibri" w:eastAsia="MS Mincho" w:hAnsi="Calibri" w:cs="Calibri"/>
                <w:sz w:val="24"/>
                <w:szCs w:val="24"/>
                <w:lang w:eastAsia="ja-JP"/>
              </w:rPr>
            </w:pPr>
            <w:r>
              <w:rPr>
                <w:rFonts w:ascii="Calibri" w:eastAsia="MS Mincho" w:hAnsi="Calibri" w:cs="Calibri"/>
                <w:sz w:val="24"/>
                <w:szCs w:val="24"/>
                <w:lang w:eastAsia="ja-JP"/>
              </w:rPr>
              <w:t>REQUIREMENTS MANAGEMENT PLAN-v0.1</w:t>
            </w:r>
          </w:p>
        </w:tc>
      </w:tr>
      <w:tr w:rsidR="00110671" w:rsidRPr="00B03F03" w:rsidTr="00912DC9">
        <w:trPr>
          <w:jc w:val="center"/>
        </w:trPr>
        <w:tc>
          <w:tcPr>
            <w:tcW w:w="2834" w:type="dxa"/>
          </w:tcPr>
          <w:p w:rsidR="00110671" w:rsidRPr="00B03F03" w:rsidRDefault="00110671" w:rsidP="00A67747">
            <w:pPr>
              <w:pStyle w:val="TableText"/>
              <w:spacing w:line="360" w:lineRule="auto"/>
              <w:rPr>
                <w:rFonts w:ascii="Calibri" w:eastAsia="MS Mincho" w:hAnsi="Calibri" w:cs="Calibri"/>
                <w:sz w:val="24"/>
                <w:szCs w:val="24"/>
                <w:lang w:eastAsia="ja-JP"/>
              </w:rPr>
            </w:pPr>
            <w:r w:rsidRPr="00B03F03">
              <w:rPr>
                <w:rFonts w:ascii="Calibri" w:eastAsia="MS Mincho" w:hAnsi="Calibri" w:cs="Calibri"/>
                <w:sz w:val="24"/>
                <w:szCs w:val="24"/>
                <w:lang w:eastAsia="ja-JP"/>
              </w:rPr>
              <w:t>Version Number</w:t>
            </w:r>
          </w:p>
        </w:tc>
        <w:tc>
          <w:tcPr>
            <w:tcW w:w="5338" w:type="dxa"/>
          </w:tcPr>
          <w:p w:rsidR="00110671" w:rsidRPr="00B03F03" w:rsidRDefault="00110671" w:rsidP="00A67747">
            <w:pPr>
              <w:pStyle w:val="TableText"/>
              <w:spacing w:line="360" w:lineRule="auto"/>
              <w:rPr>
                <w:rFonts w:ascii="Calibri" w:eastAsia="MS Mincho" w:hAnsi="Calibri" w:cs="Calibri"/>
                <w:sz w:val="24"/>
                <w:szCs w:val="24"/>
                <w:lang w:eastAsia="ja-JP"/>
              </w:rPr>
            </w:pPr>
            <w:r w:rsidRPr="00B03F03">
              <w:rPr>
                <w:rFonts w:ascii="Calibri" w:eastAsia="MS Mincho" w:hAnsi="Calibri" w:cs="Calibri"/>
                <w:sz w:val="24"/>
                <w:szCs w:val="24"/>
                <w:lang w:eastAsia="ja-JP"/>
              </w:rPr>
              <w:t>0.</w:t>
            </w:r>
            <w:r>
              <w:rPr>
                <w:rFonts w:ascii="Calibri" w:eastAsia="MS Mincho" w:hAnsi="Calibri" w:cs="Calibri"/>
                <w:sz w:val="24"/>
                <w:szCs w:val="24"/>
                <w:lang w:eastAsia="ja-JP"/>
              </w:rPr>
              <w:t>1</w:t>
            </w:r>
          </w:p>
        </w:tc>
      </w:tr>
      <w:tr w:rsidR="00110671" w:rsidRPr="00B03F03" w:rsidTr="00912DC9">
        <w:trPr>
          <w:jc w:val="center"/>
        </w:trPr>
        <w:tc>
          <w:tcPr>
            <w:tcW w:w="2834" w:type="dxa"/>
          </w:tcPr>
          <w:p w:rsidR="00110671" w:rsidRPr="00B03F03" w:rsidRDefault="00110671" w:rsidP="00A67747">
            <w:pPr>
              <w:pStyle w:val="TableText"/>
              <w:spacing w:line="360" w:lineRule="auto"/>
              <w:rPr>
                <w:rFonts w:ascii="Calibri" w:eastAsia="MS Mincho" w:hAnsi="Calibri" w:cs="Calibri"/>
                <w:sz w:val="24"/>
                <w:szCs w:val="24"/>
                <w:lang w:eastAsia="ja-JP"/>
              </w:rPr>
            </w:pPr>
            <w:r w:rsidRPr="00B03F03">
              <w:rPr>
                <w:rFonts w:ascii="Calibri" w:eastAsia="MS Mincho" w:hAnsi="Calibri" w:cs="Calibri"/>
                <w:sz w:val="24"/>
                <w:szCs w:val="24"/>
                <w:lang w:eastAsia="ja-JP"/>
              </w:rPr>
              <w:t>Issue Date</w:t>
            </w:r>
          </w:p>
        </w:tc>
        <w:tc>
          <w:tcPr>
            <w:tcW w:w="5338" w:type="dxa"/>
          </w:tcPr>
          <w:p w:rsidR="00110671" w:rsidRPr="00B03F03" w:rsidRDefault="00C80491" w:rsidP="00A67747">
            <w:pPr>
              <w:pStyle w:val="TableText"/>
              <w:spacing w:line="360" w:lineRule="auto"/>
              <w:rPr>
                <w:rFonts w:ascii="Calibri" w:eastAsia="MS Mincho" w:hAnsi="Calibri" w:cs="Calibri"/>
                <w:sz w:val="24"/>
                <w:szCs w:val="24"/>
                <w:lang w:eastAsia="ja-JP"/>
              </w:rPr>
            </w:pPr>
            <w:r w:rsidRPr="00C80491">
              <w:rPr>
                <w:rFonts w:ascii="Calibri" w:eastAsia="MS Mincho" w:hAnsi="Calibri" w:cs="Calibri"/>
                <w:sz w:val="24"/>
                <w:szCs w:val="24"/>
                <w:lang w:eastAsia="ja-JP"/>
              </w:rPr>
              <w:t>April 01, 2016</w:t>
            </w:r>
          </w:p>
        </w:tc>
      </w:tr>
      <w:tr w:rsidR="00110671" w:rsidRPr="00B03F03" w:rsidTr="00912DC9">
        <w:trPr>
          <w:jc w:val="center"/>
        </w:trPr>
        <w:tc>
          <w:tcPr>
            <w:tcW w:w="2834" w:type="dxa"/>
          </w:tcPr>
          <w:p w:rsidR="00110671" w:rsidRPr="00B03F03" w:rsidRDefault="00110671" w:rsidP="00A67747">
            <w:pPr>
              <w:pStyle w:val="TableText"/>
              <w:spacing w:line="360" w:lineRule="auto"/>
              <w:rPr>
                <w:rFonts w:ascii="Calibri" w:eastAsia="MS Mincho" w:hAnsi="Calibri" w:cs="Calibri"/>
                <w:sz w:val="24"/>
                <w:szCs w:val="24"/>
                <w:lang w:eastAsia="ja-JP"/>
              </w:rPr>
            </w:pPr>
            <w:r w:rsidRPr="00B03F03">
              <w:rPr>
                <w:rFonts w:ascii="Calibri" w:eastAsia="MS Mincho" w:hAnsi="Calibri" w:cs="Calibri"/>
                <w:sz w:val="24"/>
                <w:szCs w:val="24"/>
                <w:lang w:eastAsia="ja-JP"/>
              </w:rPr>
              <w:t>Classification</w:t>
            </w:r>
          </w:p>
        </w:tc>
        <w:tc>
          <w:tcPr>
            <w:tcW w:w="5338" w:type="dxa"/>
          </w:tcPr>
          <w:p w:rsidR="00110671" w:rsidRPr="00B03F03" w:rsidRDefault="00110671" w:rsidP="00A67747">
            <w:pPr>
              <w:pStyle w:val="TableText"/>
              <w:spacing w:line="360" w:lineRule="auto"/>
              <w:rPr>
                <w:rFonts w:ascii="Calibri" w:eastAsia="MS Mincho" w:hAnsi="Calibri" w:cs="Calibri"/>
                <w:sz w:val="24"/>
                <w:szCs w:val="24"/>
                <w:lang w:eastAsia="ja-JP"/>
              </w:rPr>
            </w:pPr>
            <w:r w:rsidRPr="00B03F03">
              <w:rPr>
                <w:rFonts w:ascii="Calibri" w:eastAsia="MS Mincho" w:hAnsi="Calibri" w:cs="Calibri"/>
                <w:sz w:val="24"/>
                <w:szCs w:val="24"/>
                <w:lang w:eastAsia="ja-JP"/>
              </w:rPr>
              <w:t>Public</w:t>
            </w:r>
          </w:p>
        </w:tc>
      </w:tr>
    </w:tbl>
    <w:p w:rsidR="00110671" w:rsidRPr="00324666" w:rsidRDefault="00110671" w:rsidP="00110671">
      <w:pPr>
        <w:pStyle w:val="BodyText"/>
        <w:rPr>
          <w:rFonts w:cs="Calibri"/>
        </w:rPr>
      </w:pPr>
    </w:p>
    <w:p w:rsidR="00110671" w:rsidRPr="00324666" w:rsidRDefault="00110671" w:rsidP="00110671">
      <w:pPr>
        <w:ind w:right="29"/>
        <w:rPr>
          <w:rFonts w:cs="Calibri"/>
          <w:b/>
        </w:rPr>
      </w:pPr>
      <w:r w:rsidRPr="00324666">
        <w:rPr>
          <w:rFonts w:cs="Calibri"/>
          <w:b/>
        </w:rPr>
        <w:br w:type="page"/>
      </w:r>
    </w:p>
    <w:p w:rsidR="00110671" w:rsidRPr="00324666" w:rsidRDefault="00110671" w:rsidP="00110671">
      <w:pPr>
        <w:pStyle w:val="Heading0"/>
        <w:tabs>
          <w:tab w:val="left" w:pos="1248"/>
          <w:tab w:val="center" w:pos="4154"/>
        </w:tabs>
        <w:spacing w:line="360" w:lineRule="auto"/>
        <w:rPr>
          <w:rFonts w:ascii="Calibri" w:hAnsi="Calibri" w:cs="Calibri"/>
          <w:sz w:val="28"/>
          <w:lang w:val="en-AU"/>
        </w:rPr>
      </w:pPr>
      <w:r>
        <w:rPr>
          <w:rFonts w:ascii="Calibri" w:hAnsi="Calibri" w:cs="Calibri"/>
          <w:sz w:val="28"/>
          <w:lang w:val="en-AU"/>
        </w:rPr>
        <w:lastRenderedPageBreak/>
        <w:tab/>
      </w:r>
      <w:r>
        <w:rPr>
          <w:rFonts w:ascii="Calibri" w:hAnsi="Calibri" w:cs="Calibri"/>
          <w:sz w:val="28"/>
          <w:lang w:val="en-AU"/>
        </w:rPr>
        <w:tab/>
      </w:r>
      <w:r w:rsidRPr="00324666">
        <w:rPr>
          <w:rFonts w:ascii="Calibri" w:hAnsi="Calibri" w:cs="Calibri"/>
          <w:sz w:val="28"/>
          <w:lang w:val="en-AU"/>
        </w:rPr>
        <w:t>Copyright Notice</w:t>
      </w:r>
    </w:p>
    <w:p w:rsidR="00110671" w:rsidRPr="00324666" w:rsidRDefault="00110671" w:rsidP="00110671">
      <w:pPr>
        <w:pStyle w:val="Heading0"/>
        <w:spacing w:line="360" w:lineRule="auto"/>
        <w:jc w:val="center"/>
        <w:rPr>
          <w:rFonts w:ascii="Calibri" w:hAnsi="Calibri" w:cs="Calibri"/>
          <w:b w:val="0"/>
          <w:szCs w:val="22"/>
          <w:lang w:val="en-AU"/>
        </w:rPr>
      </w:pPr>
      <w:r w:rsidRPr="00324666">
        <w:rPr>
          <w:rFonts w:ascii="Calibri" w:hAnsi="Calibri" w:cs="Calibri"/>
          <w:b w:val="0"/>
          <w:szCs w:val="22"/>
          <w:lang w:val="en-AU"/>
        </w:rPr>
        <w:t xml:space="preserve">© </w:t>
      </w:r>
      <w:r w:rsidR="00FA0A74">
        <w:rPr>
          <w:rFonts w:ascii="Calibri" w:hAnsi="Calibri" w:cs="Calibri"/>
          <w:b w:val="0"/>
          <w:szCs w:val="22"/>
          <w:lang w:val="en-AU"/>
        </w:rPr>
        <w:t>COMPANYNAME</w:t>
      </w:r>
      <w:r w:rsidRPr="00324666">
        <w:rPr>
          <w:rFonts w:ascii="Calibri" w:hAnsi="Calibri" w:cs="Calibri"/>
          <w:b w:val="0"/>
          <w:szCs w:val="22"/>
          <w:lang w:val="en-AU"/>
        </w:rPr>
        <w:t>, (original issue year – current issue year)</w:t>
      </w:r>
    </w:p>
    <w:p w:rsidR="00110671" w:rsidRPr="00324666" w:rsidRDefault="00110671" w:rsidP="00110671">
      <w:pPr>
        <w:pStyle w:val="Heading0"/>
        <w:spacing w:line="360" w:lineRule="auto"/>
        <w:jc w:val="both"/>
        <w:rPr>
          <w:rFonts w:ascii="Calibri" w:hAnsi="Calibri" w:cs="Calibri"/>
          <w:b w:val="0"/>
          <w:szCs w:val="22"/>
          <w:lang w:val="en-AU"/>
        </w:rPr>
      </w:pPr>
    </w:p>
    <w:p w:rsidR="00110671" w:rsidRPr="00324666" w:rsidRDefault="00110671" w:rsidP="00110671">
      <w:pPr>
        <w:pStyle w:val="Heading0"/>
        <w:spacing w:line="360" w:lineRule="auto"/>
        <w:jc w:val="center"/>
        <w:rPr>
          <w:rFonts w:ascii="Calibri" w:hAnsi="Calibri" w:cs="Calibri"/>
          <w:b w:val="0"/>
          <w:szCs w:val="22"/>
          <w:lang w:val="en-AU"/>
        </w:rPr>
      </w:pPr>
      <w:r w:rsidRPr="00324666">
        <w:rPr>
          <w:rFonts w:ascii="Calibri" w:hAnsi="Calibri" w:cs="Calibri"/>
          <w:b w:val="0"/>
          <w:szCs w:val="22"/>
          <w:lang w:val="en-AU"/>
        </w:rPr>
        <w:t>All Rights Reserved</w:t>
      </w:r>
    </w:p>
    <w:p w:rsidR="00110671" w:rsidRPr="00324666" w:rsidRDefault="00110671" w:rsidP="00110671">
      <w:pPr>
        <w:pStyle w:val="Heading0"/>
        <w:spacing w:line="360" w:lineRule="auto"/>
        <w:jc w:val="center"/>
        <w:rPr>
          <w:rFonts w:ascii="Calibri" w:hAnsi="Calibri" w:cs="Calibri"/>
          <w:b w:val="0"/>
          <w:szCs w:val="22"/>
          <w:lang w:val="en-AU"/>
        </w:rPr>
      </w:pPr>
    </w:p>
    <w:p w:rsidR="00110671" w:rsidRPr="00324666" w:rsidRDefault="00110671" w:rsidP="00110671">
      <w:pPr>
        <w:pStyle w:val="Heading0"/>
        <w:spacing w:line="360" w:lineRule="auto"/>
        <w:jc w:val="both"/>
        <w:rPr>
          <w:rFonts w:ascii="Calibri" w:hAnsi="Calibri" w:cs="Calibri"/>
          <w:b w:val="0"/>
          <w:szCs w:val="22"/>
          <w:lang w:val="en-AU"/>
        </w:rPr>
      </w:pPr>
      <w:r w:rsidRPr="00324666">
        <w:rPr>
          <w:rFonts w:ascii="Calibri" w:hAnsi="Calibri" w:cs="Calibri"/>
          <w:b w:val="0"/>
          <w:szCs w:val="22"/>
          <w:lang w:val="en-AU"/>
        </w:rPr>
        <w:t xml:space="preserve">The information contained in this document is the property of </w:t>
      </w:r>
      <w:r w:rsidR="00FA0A74">
        <w:rPr>
          <w:rFonts w:ascii="Calibri" w:hAnsi="Calibri" w:cs="Calibri"/>
          <w:b w:val="0"/>
          <w:szCs w:val="22"/>
          <w:lang w:val="en-AU"/>
        </w:rPr>
        <w:t>COMPANYNAME</w:t>
      </w:r>
      <w:r w:rsidRPr="00324666">
        <w:rPr>
          <w:rFonts w:ascii="Calibri" w:hAnsi="Calibri" w:cs="Calibri"/>
          <w:b w:val="0"/>
          <w:szCs w:val="22"/>
          <w:lang w:val="en-AU"/>
        </w:rPr>
        <w:t xml:space="preserve">. No part of this document may be reproduced, stored in a retrieval system, or transmitted in any form, or by any means; mechanical, photocopying, recording, or otherwise, without the prior written consent of </w:t>
      </w:r>
      <w:r w:rsidR="00FA0A74">
        <w:rPr>
          <w:rFonts w:ascii="Calibri" w:hAnsi="Calibri" w:cs="Calibri"/>
          <w:b w:val="0"/>
          <w:szCs w:val="22"/>
          <w:lang w:val="en-AU"/>
        </w:rPr>
        <w:t>COMPANYNAME</w:t>
      </w:r>
      <w:r w:rsidRPr="00324666">
        <w:rPr>
          <w:rFonts w:ascii="Calibri" w:hAnsi="Calibri" w:cs="Calibri"/>
          <w:b w:val="0"/>
          <w:szCs w:val="22"/>
          <w:lang w:val="en-AU"/>
        </w:rPr>
        <w:t xml:space="preserve">. Under the law, copying includes translating into another language or format. Legal action </w:t>
      </w:r>
      <w:proofErr w:type="gramStart"/>
      <w:r w:rsidRPr="00324666">
        <w:rPr>
          <w:rFonts w:ascii="Calibri" w:hAnsi="Calibri" w:cs="Calibri"/>
          <w:b w:val="0"/>
          <w:szCs w:val="22"/>
          <w:lang w:val="en-AU"/>
        </w:rPr>
        <w:t>will be taken</w:t>
      </w:r>
      <w:proofErr w:type="gramEnd"/>
      <w:r w:rsidRPr="00324666">
        <w:rPr>
          <w:rFonts w:ascii="Calibri" w:hAnsi="Calibri" w:cs="Calibri"/>
          <w:b w:val="0"/>
          <w:szCs w:val="22"/>
          <w:lang w:val="en-AU"/>
        </w:rPr>
        <w:t xml:space="preserve"> against any infringement.</w:t>
      </w:r>
    </w:p>
    <w:p w:rsidR="00110671" w:rsidRPr="00324666" w:rsidRDefault="00110671" w:rsidP="00110671">
      <w:pPr>
        <w:pStyle w:val="Heading0"/>
        <w:spacing w:line="360" w:lineRule="auto"/>
        <w:jc w:val="both"/>
        <w:rPr>
          <w:rFonts w:ascii="Calibri" w:hAnsi="Calibri" w:cs="Calibri"/>
          <w:b w:val="0"/>
          <w:szCs w:val="22"/>
          <w:lang w:val="en-AU"/>
        </w:rPr>
      </w:pPr>
    </w:p>
    <w:p w:rsidR="00110671" w:rsidRPr="00324666" w:rsidRDefault="00110671" w:rsidP="00110671">
      <w:pPr>
        <w:pStyle w:val="Heading0"/>
        <w:spacing w:line="360" w:lineRule="auto"/>
        <w:jc w:val="both"/>
        <w:rPr>
          <w:rFonts w:ascii="Calibri" w:hAnsi="Calibri" w:cs="Calibri"/>
          <w:b w:val="0"/>
          <w:szCs w:val="22"/>
          <w:lang w:val="en-AU"/>
        </w:rPr>
      </w:pPr>
      <w:r w:rsidRPr="00324666">
        <w:rPr>
          <w:rFonts w:ascii="Calibri" w:hAnsi="Calibri" w:cs="Calibri"/>
          <w:b w:val="0"/>
          <w:szCs w:val="22"/>
          <w:lang w:val="en-AU"/>
        </w:rPr>
        <w:t xml:space="preserve">The information contained in this document is subject to change without notice and does not carry any contractual obligation for </w:t>
      </w:r>
      <w:r w:rsidR="00FA0A74">
        <w:rPr>
          <w:rFonts w:ascii="Calibri" w:hAnsi="Calibri" w:cs="Calibri"/>
          <w:b w:val="0"/>
          <w:szCs w:val="22"/>
          <w:lang w:val="en-AU"/>
        </w:rPr>
        <w:t>COMPANYNAME</w:t>
      </w:r>
      <w:r w:rsidRPr="00324666">
        <w:rPr>
          <w:rFonts w:ascii="Calibri" w:hAnsi="Calibri" w:cs="Calibri"/>
          <w:b w:val="0"/>
          <w:szCs w:val="22"/>
          <w:lang w:val="en-AU"/>
        </w:rPr>
        <w:t xml:space="preserve">. </w:t>
      </w:r>
      <w:r w:rsidR="00FA0A74">
        <w:rPr>
          <w:rFonts w:ascii="Calibri" w:hAnsi="Calibri" w:cs="Calibri"/>
          <w:b w:val="0"/>
          <w:szCs w:val="22"/>
          <w:lang w:val="en-AU"/>
        </w:rPr>
        <w:t>COMPANYNAME</w:t>
      </w:r>
      <w:r w:rsidRPr="00324666">
        <w:rPr>
          <w:rFonts w:ascii="Calibri" w:hAnsi="Calibri" w:cs="Calibri"/>
          <w:b w:val="0"/>
          <w:szCs w:val="22"/>
          <w:lang w:val="en-AU"/>
        </w:rPr>
        <w:t xml:space="preserve"> reserves the right to make changes to any products or services described in this document at any time without notice. </w:t>
      </w:r>
      <w:r w:rsidR="00FA0A74">
        <w:rPr>
          <w:rFonts w:ascii="Calibri" w:hAnsi="Calibri" w:cs="Calibri"/>
          <w:b w:val="0"/>
          <w:szCs w:val="22"/>
          <w:lang w:val="en-AU"/>
        </w:rPr>
        <w:t>COMPANYNAME</w:t>
      </w:r>
      <w:r w:rsidRPr="00324666">
        <w:rPr>
          <w:rFonts w:ascii="Calibri" w:hAnsi="Calibri" w:cs="Calibri"/>
          <w:b w:val="0"/>
          <w:szCs w:val="22"/>
          <w:lang w:val="en-AU"/>
        </w:rPr>
        <w:t xml:space="preserve"> </w:t>
      </w:r>
      <w:proofErr w:type="gramStart"/>
      <w:r w:rsidRPr="00324666">
        <w:rPr>
          <w:rFonts w:ascii="Calibri" w:hAnsi="Calibri" w:cs="Calibri"/>
          <w:b w:val="0"/>
          <w:szCs w:val="22"/>
          <w:lang w:val="en-AU"/>
        </w:rPr>
        <w:t>shall not be held</w:t>
      </w:r>
      <w:proofErr w:type="gramEnd"/>
      <w:r w:rsidRPr="00324666">
        <w:rPr>
          <w:rFonts w:ascii="Calibri" w:hAnsi="Calibri" w:cs="Calibri"/>
          <w:b w:val="0"/>
          <w:szCs w:val="22"/>
          <w:lang w:val="en-AU"/>
        </w:rPr>
        <w:t xml:space="preserve"> responsible for the direct or indirect consequences of the use of the information contained in this document.</w:t>
      </w:r>
    </w:p>
    <w:p w:rsidR="00110671" w:rsidRPr="00324666" w:rsidRDefault="00110671" w:rsidP="00110671">
      <w:pPr>
        <w:pStyle w:val="Heading0"/>
        <w:spacing w:line="360" w:lineRule="auto"/>
        <w:jc w:val="both"/>
        <w:rPr>
          <w:rFonts w:ascii="Calibri" w:hAnsi="Calibri" w:cs="Calibri"/>
          <w:b w:val="0"/>
          <w:szCs w:val="22"/>
          <w:lang w:val="en-AU"/>
        </w:rPr>
      </w:pPr>
    </w:p>
    <w:p w:rsidR="00110671" w:rsidRPr="00324666" w:rsidRDefault="00110671" w:rsidP="00110671">
      <w:pPr>
        <w:ind w:right="29"/>
        <w:jc w:val="center"/>
        <w:rPr>
          <w:rFonts w:cs="Calibri"/>
          <w:b/>
        </w:rPr>
      </w:pPr>
      <w:r w:rsidRPr="00324666">
        <w:rPr>
          <w:rFonts w:cs="Calibri"/>
          <w:szCs w:val="22"/>
          <w:lang w:val="en-AU"/>
        </w:rPr>
        <w:br w:type="page"/>
      </w:r>
    </w:p>
    <w:p w:rsidR="00110671" w:rsidRDefault="00110671" w:rsidP="00110671">
      <w:pPr>
        <w:rPr>
          <w:rFonts w:cs="Calibri"/>
          <w:b/>
          <w:sz w:val="28"/>
          <w:szCs w:val="28"/>
        </w:rPr>
      </w:pPr>
      <w:r w:rsidRPr="00324666">
        <w:rPr>
          <w:rFonts w:cs="Calibri"/>
          <w:b/>
          <w:sz w:val="28"/>
          <w:szCs w:val="28"/>
        </w:rPr>
        <w:lastRenderedPageBreak/>
        <w:t>Revision History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58"/>
        <w:gridCol w:w="1080"/>
        <w:gridCol w:w="3855"/>
        <w:gridCol w:w="2131"/>
      </w:tblGrid>
      <w:tr w:rsidR="00110671" w:rsidRPr="000C30A7" w:rsidTr="00A67747">
        <w:tc>
          <w:tcPr>
            <w:tcW w:w="1458" w:type="dxa"/>
            <w:shd w:val="clear" w:color="auto" w:fill="8DB3E2" w:themeFill="text2" w:themeFillTint="66"/>
          </w:tcPr>
          <w:p w:rsidR="00110671" w:rsidRPr="000C30A7" w:rsidRDefault="00110671" w:rsidP="00A67747">
            <w:pPr>
              <w:pStyle w:val="Caption"/>
              <w:rPr>
                <w:b/>
                <w:szCs w:val="22"/>
              </w:rPr>
            </w:pPr>
            <w:r w:rsidRPr="000C30A7">
              <w:rPr>
                <w:b/>
                <w:szCs w:val="22"/>
              </w:rPr>
              <w:t>Date</w:t>
            </w:r>
          </w:p>
        </w:tc>
        <w:tc>
          <w:tcPr>
            <w:tcW w:w="1080" w:type="dxa"/>
            <w:shd w:val="clear" w:color="auto" w:fill="8DB3E2" w:themeFill="text2" w:themeFillTint="66"/>
          </w:tcPr>
          <w:p w:rsidR="00110671" w:rsidRPr="000C30A7" w:rsidRDefault="00110671" w:rsidP="00A67747">
            <w:pPr>
              <w:pStyle w:val="Caption"/>
              <w:jc w:val="center"/>
              <w:rPr>
                <w:b/>
                <w:szCs w:val="22"/>
              </w:rPr>
            </w:pPr>
            <w:r w:rsidRPr="000C30A7">
              <w:rPr>
                <w:b/>
                <w:szCs w:val="22"/>
              </w:rPr>
              <w:t>Version</w:t>
            </w:r>
          </w:p>
        </w:tc>
        <w:tc>
          <w:tcPr>
            <w:tcW w:w="3855" w:type="dxa"/>
            <w:shd w:val="clear" w:color="auto" w:fill="8DB3E2" w:themeFill="text2" w:themeFillTint="66"/>
          </w:tcPr>
          <w:p w:rsidR="00110671" w:rsidRPr="000C30A7" w:rsidRDefault="00110671" w:rsidP="00A67747">
            <w:pPr>
              <w:pStyle w:val="Caption"/>
              <w:rPr>
                <w:b/>
                <w:szCs w:val="22"/>
              </w:rPr>
            </w:pPr>
            <w:r w:rsidRPr="000C30A7">
              <w:rPr>
                <w:b/>
                <w:szCs w:val="22"/>
              </w:rPr>
              <w:t xml:space="preserve">Description </w:t>
            </w:r>
          </w:p>
        </w:tc>
        <w:tc>
          <w:tcPr>
            <w:tcW w:w="2131" w:type="dxa"/>
            <w:shd w:val="clear" w:color="auto" w:fill="8DB3E2" w:themeFill="text2" w:themeFillTint="66"/>
          </w:tcPr>
          <w:p w:rsidR="00110671" w:rsidRPr="000C30A7" w:rsidRDefault="00110671" w:rsidP="00A67747">
            <w:pPr>
              <w:pStyle w:val="Caption"/>
              <w:rPr>
                <w:b/>
                <w:szCs w:val="22"/>
              </w:rPr>
            </w:pPr>
            <w:r w:rsidRPr="000C30A7">
              <w:rPr>
                <w:b/>
                <w:snapToGrid w:val="0"/>
                <w:szCs w:val="22"/>
              </w:rPr>
              <w:t>Author (s)</w:t>
            </w:r>
          </w:p>
        </w:tc>
      </w:tr>
      <w:tr w:rsidR="00110671" w:rsidRPr="00695F7B" w:rsidTr="00A67747">
        <w:tc>
          <w:tcPr>
            <w:tcW w:w="1458" w:type="dxa"/>
          </w:tcPr>
          <w:p w:rsidR="00110671" w:rsidRPr="00695F7B" w:rsidRDefault="00FA0A74" w:rsidP="00A67747">
            <w:pPr>
              <w:pStyle w:val="Caption"/>
              <w:rPr>
                <w:rFonts w:asciiTheme="minorHAnsi" w:hAnsiTheme="minorHAnsi" w:cstheme="minorHAnsi"/>
                <w:szCs w:val="22"/>
              </w:rPr>
            </w:pPr>
            <w:r>
              <w:rPr>
                <w:rFonts w:asciiTheme="minorHAnsi" w:hAnsiTheme="minorHAnsi" w:cstheme="minorHAnsi"/>
                <w:szCs w:val="22"/>
              </w:rPr>
              <w:t>04/01/2020</w:t>
            </w:r>
          </w:p>
        </w:tc>
        <w:tc>
          <w:tcPr>
            <w:tcW w:w="1080" w:type="dxa"/>
          </w:tcPr>
          <w:p w:rsidR="00110671" w:rsidRPr="00695F7B" w:rsidRDefault="00110671" w:rsidP="00A67747">
            <w:pPr>
              <w:pStyle w:val="Caption"/>
              <w:jc w:val="center"/>
              <w:rPr>
                <w:rFonts w:asciiTheme="minorHAnsi" w:hAnsiTheme="minorHAnsi" w:cstheme="minorHAnsi"/>
                <w:szCs w:val="22"/>
              </w:rPr>
            </w:pPr>
            <w:r w:rsidRPr="00695F7B">
              <w:rPr>
                <w:rFonts w:asciiTheme="minorHAnsi" w:hAnsiTheme="minorHAnsi" w:cstheme="minorHAnsi"/>
                <w:szCs w:val="22"/>
              </w:rPr>
              <w:t>0.1</w:t>
            </w:r>
          </w:p>
        </w:tc>
        <w:tc>
          <w:tcPr>
            <w:tcW w:w="3855" w:type="dxa"/>
          </w:tcPr>
          <w:p w:rsidR="00110671" w:rsidRPr="00695F7B" w:rsidRDefault="00110671" w:rsidP="00A67747">
            <w:pPr>
              <w:pStyle w:val="Caption"/>
              <w:rPr>
                <w:rFonts w:asciiTheme="minorHAnsi" w:hAnsiTheme="minorHAnsi" w:cstheme="minorHAnsi"/>
                <w:szCs w:val="22"/>
              </w:rPr>
            </w:pPr>
            <w:r w:rsidRPr="00695F7B">
              <w:rPr>
                <w:rFonts w:asciiTheme="minorHAnsi" w:hAnsiTheme="minorHAnsi" w:cstheme="minorHAnsi"/>
                <w:szCs w:val="22"/>
              </w:rPr>
              <w:t>Draft Version</w:t>
            </w:r>
          </w:p>
        </w:tc>
        <w:tc>
          <w:tcPr>
            <w:tcW w:w="2131" w:type="dxa"/>
          </w:tcPr>
          <w:p w:rsidR="00110671" w:rsidRPr="00695F7B" w:rsidRDefault="00110671" w:rsidP="00A67747">
            <w:pPr>
              <w:pStyle w:val="Caption"/>
              <w:rPr>
                <w:rFonts w:asciiTheme="minorHAnsi" w:hAnsiTheme="minorHAnsi" w:cstheme="minorHAnsi"/>
                <w:szCs w:val="22"/>
              </w:rPr>
            </w:pPr>
            <w:r>
              <w:rPr>
                <w:rFonts w:asciiTheme="minorHAnsi" w:hAnsiTheme="minorHAnsi" w:cstheme="minorHAnsi"/>
                <w:szCs w:val="22"/>
              </w:rPr>
              <w:t>John Doe</w:t>
            </w:r>
          </w:p>
        </w:tc>
      </w:tr>
      <w:tr w:rsidR="00110671" w:rsidRPr="00695F7B" w:rsidTr="00A67747">
        <w:tc>
          <w:tcPr>
            <w:tcW w:w="1458" w:type="dxa"/>
          </w:tcPr>
          <w:p w:rsidR="00110671" w:rsidRPr="00695F7B" w:rsidRDefault="00110671" w:rsidP="00A67747">
            <w:pPr>
              <w:pStyle w:val="Caption"/>
              <w:rPr>
                <w:rFonts w:asciiTheme="minorHAnsi" w:hAnsiTheme="minorHAnsi" w:cstheme="minorHAnsi"/>
                <w:szCs w:val="22"/>
              </w:rPr>
            </w:pPr>
          </w:p>
        </w:tc>
        <w:tc>
          <w:tcPr>
            <w:tcW w:w="1080" w:type="dxa"/>
          </w:tcPr>
          <w:p w:rsidR="00110671" w:rsidRPr="00695F7B" w:rsidRDefault="00110671" w:rsidP="00A67747">
            <w:pPr>
              <w:pStyle w:val="Caption"/>
              <w:jc w:val="center"/>
              <w:rPr>
                <w:rFonts w:asciiTheme="minorHAnsi" w:hAnsiTheme="minorHAnsi" w:cstheme="minorHAnsi"/>
                <w:szCs w:val="22"/>
              </w:rPr>
            </w:pPr>
          </w:p>
        </w:tc>
        <w:tc>
          <w:tcPr>
            <w:tcW w:w="3855" w:type="dxa"/>
          </w:tcPr>
          <w:p w:rsidR="00110671" w:rsidRPr="00695F7B" w:rsidRDefault="00110671" w:rsidP="00A67747">
            <w:pPr>
              <w:pStyle w:val="Caption"/>
              <w:rPr>
                <w:rFonts w:asciiTheme="minorHAnsi" w:hAnsiTheme="minorHAnsi" w:cstheme="minorHAnsi"/>
                <w:szCs w:val="22"/>
              </w:rPr>
            </w:pPr>
          </w:p>
        </w:tc>
        <w:tc>
          <w:tcPr>
            <w:tcW w:w="2131" w:type="dxa"/>
          </w:tcPr>
          <w:p w:rsidR="00110671" w:rsidRPr="00695F7B" w:rsidRDefault="00110671" w:rsidP="00A67747">
            <w:pPr>
              <w:pStyle w:val="Caption"/>
              <w:rPr>
                <w:rFonts w:asciiTheme="minorHAnsi" w:hAnsiTheme="minorHAnsi" w:cstheme="minorHAnsi"/>
                <w:szCs w:val="22"/>
              </w:rPr>
            </w:pPr>
          </w:p>
        </w:tc>
      </w:tr>
      <w:tr w:rsidR="00110671" w:rsidRPr="00695F7B" w:rsidTr="00A67747">
        <w:tc>
          <w:tcPr>
            <w:tcW w:w="1458" w:type="dxa"/>
          </w:tcPr>
          <w:p w:rsidR="00110671" w:rsidRPr="00695F7B" w:rsidRDefault="00110671" w:rsidP="00A67747">
            <w:pPr>
              <w:pStyle w:val="Caption"/>
              <w:rPr>
                <w:rFonts w:asciiTheme="minorHAnsi" w:hAnsiTheme="minorHAnsi" w:cstheme="minorHAnsi"/>
                <w:szCs w:val="22"/>
              </w:rPr>
            </w:pPr>
          </w:p>
        </w:tc>
        <w:tc>
          <w:tcPr>
            <w:tcW w:w="1080" w:type="dxa"/>
          </w:tcPr>
          <w:p w:rsidR="00110671" w:rsidRPr="00695F7B" w:rsidRDefault="00110671" w:rsidP="00A67747">
            <w:pPr>
              <w:pStyle w:val="Caption"/>
              <w:jc w:val="center"/>
              <w:rPr>
                <w:rFonts w:asciiTheme="minorHAnsi" w:hAnsiTheme="minorHAnsi" w:cstheme="minorHAnsi"/>
                <w:szCs w:val="22"/>
              </w:rPr>
            </w:pPr>
          </w:p>
        </w:tc>
        <w:tc>
          <w:tcPr>
            <w:tcW w:w="3855" w:type="dxa"/>
          </w:tcPr>
          <w:p w:rsidR="00110671" w:rsidRPr="00695F7B" w:rsidRDefault="00110671" w:rsidP="00A67747">
            <w:pPr>
              <w:pStyle w:val="Caption"/>
              <w:ind w:left="720"/>
              <w:rPr>
                <w:rFonts w:asciiTheme="minorHAnsi" w:hAnsiTheme="minorHAnsi" w:cstheme="minorHAnsi"/>
                <w:szCs w:val="22"/>
              </w:rPr>
            </w:pPr>
          </w:p>
        </w:tc>
        <w:tc>
          <w:tcPr>
            <w:tcW w:w="2131" w:type="dxa"/>
          </w:tcPr>
          <w:p w:rsidR="00110671" w:rsidRPr="00695F7B" w:rsidRDefault="00110671" w:rsidP="00A67747">
            <w:pPr>
              <w:pStyle w:val="Caption"/>
              <w:rPr>
                <w:rFonts w:asciiTheme="minorHAnsi" w:hAnsiTheme="minorHAnsi" w:cstheme="minorHAnsi"/>
                <w:szCs w:val="22"/>
              </w:rPr>
            </w:pPr>
          </w:p>
        </w:tc>
      </w:tr>
    </w:tbl>
    <w:p w:rsidR="00110671" w:rsidRPr="00695F7B" w:rsidRDefault="00110671" w:rsidP="00110671">
      <w:pPr>
        <w:rPr>
          <w:rFonts w:asciiTheme="minorHAnsi" w:hAnsiTheme="minorHAnsi" w:cstheme="minorHAnsi"/>
          <w:b/>
          <w:szCs w:val="22"/>
        </w:rPr>
      </w:pPr>
    </w:p>
    <w:tbl>
      <w:tblPr>
        <w:tblpPr w:leftFromText="180" w:rightFromText="180" w:vertAnchor="text" w:horzAnchor="margin" w:tblpY="276"/>
        <w:tblW w:w="85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012"/>
        <w:gridCol w:w="2430"/>
        <w:gridCol w:w="2070"/>
      </w:tblGrid>
      <w:tr w:rsidR="00110671" w:rsidRPr="00695F7B" w:rsidTr="00A67747">
        <w:trPr>
          <w:cantSplit/>
        </w:trPr>
        <w:tc>
          <w:tcPr>
            <w:tcW w:w="4012" w:type="dxa"/>
            <w:shd w:val="clear" w:color="auto" w:fill="8DB3E2" w:themeFill="text2" w:themeFillTint="66"/>
            <w:tcMar>
              <w:top w:w="74" w:type="dxa"/>
              <w:left w:w="142" w:type="dxa"/>
              <w:bottom w:w="74" w:type="dxa"/>
              <w:right w:w="142" w:type="dxa"/>
            </w:tcMar>
            <w:vAlign w:val="center"/>
          </w:tcPr>
          <w:p w:rsidR="00110671" w:rsidRPr="003834D5" w:rsidRDefault="00110671" w:rsidP="00A67747">
            <w:pPr>
              <w:jc w:val="both"/>
              <w:rPr>
                <w:rFonts w:asciiTheme="minorHAnsi" w:hAnsiTheme="minorHAnsi" w:cstheme="minorHAnsi"/>
                <w:b/>
                <w:color w:val="000000" w:themeColor="text1"/>
                <w:szCs w:val="22"/>
                <w:lang w:val="en-AU"/>
              </w:rPr>
            </w:pPr>
            <w:r w:rsidRPr="003834D5">
              <w:rPr>
                <w:rFonts w:asciiTheme="minorHAnsi" w:hAnsiTheme="minorHAnsi" w:cstheme="minorHAnsi"/>
                <w:b/>
                <w:color w:val="000000" w:themeColor="text1"/>
                <w:szCs w:val="22"/>
                <w:lang w:val="en-AU"/>
              </w:rPr>
              <w:t>Reviewed By (</w:t>
            </w:r>
            <w:r>
              <w:rPr>
                <w:rFonts w:asciiTheme="minorHAnsi" w:hAnsiTheme="minorHAnsi" w:cstheme="minorHAnsi"/>
                <w:b/>
                <w:color w:val="000000" w:themeColor="text1"/>
                <w:szCs w:val="22"/>
                <w:lang w:val="en-AU"/>
              </w:rPr>
              <w:t>Customer</w:t>
            </w:r>
            <w:r w:rsidRPr="003834D5">
              <w:rPr>
                <w:rFonts w:asciiTheme="minorHAnsi" w:hAnsiTheme="minorHAnsi" w:cstheme="minorHAnsi"/>
                <w:b/>
                <w:color w:val="000000" w:themeColor="text1"/>
                <w:szCs w:val="22"/>
                <w:lang w:val="en-AU"/>
              </w:rPr>
              <w:t>)</w:t>
            </w:r>
          </w:p>
        </w:tc>
        <w:tc>
          <w:tcPr>
            <w:tcW w:w="2430" w:type="dxa"/>
            <w:shd w:val="clear" w:color="auto" w:fill="8DB3E2" w:themeFill="text2" w:themeFillTint="66"/>
            <w:tcMar>
              <w:top w:w="74" w:type="dxa"/>
              <w:left w:w="142" w:type="dxa"/>
              <w:bottom w:w="74" w:type="dxa"/>
              <w:right w:w="142" w:type="dxa"/>
            </w:tcMar>
            <w:vAlign w:val="center"/>
          </w:tcPr>
          <w:p w:rsidR="00110671" w:rsidRPr="003834D5" w:rsidRDefault="00110671" w:rsidP="00A67747">
            <w:pPr>
              <w:jc w:val="both"/>
              <w:rPr>
                <w:rFonts w:asciiTheme="minorHAnsi" w:hAnsiTheme="minorHAnsi" w:cstheme="minorHAnsi"/>
                <w:b/>
                <w:color w:val="000000" w:themeColor="text1"/>
                <w:szCs w:val="22"/>
                <w:lang w:val="en-AU"/>
              </w:rPr>
            </w:pPr>
            <w:r w:rsidRPr="003834D5">
              <w:rPr>
                <w:rFonts w:asciiTheme="minorHAnsi" w:hAnsiTheme="minorHAnsi" w:cstheme="minorHAnsi"/>
                <w:b/>
                <w:color w:val="000000" w:themeColor="text1"/>
                <w:szCs w:val="22"/>
                <w:lang w:val="en-AU"/>
              </w:rPr>
              <w:t>Signature</w:t>
            </w:r>
          </w:p>
        </w:tc>
        <w:tc>
          <w:tcPr>
            <w:tcW w:w="2070" w:type="dxa"/>
            <w:shd w:val="clear" w:color="auto" w:fill="8DB3E2" w:themeFill="text2" w:themeFillTint="66"/>
            <w:tcMar>
              <w:top w:w="74" w:type="dxa"/>
              <w:left w:w="142" w:type="dxa"/>
              <w:bottom w:w="74" w:type="dxa"/>
              <w:right w:w="142" w:type="dxa"/>
            </w:tcMar>
            <w:vAlign w:val="center"/>
          </w:tcPr>
          <w:p w:rsidR="00110671" w:rsidRPr="003834D5" w:rsidRDefault="00110671" w:rsidP="00A67747">
            <w:pPr>
              <w:jc w:val="both"/>
              <w:rPr>
                <w:rFonts w:asciiTheme="minorHAnsi" w:hAnsiTheme="minorHAnsi" w:cstheme="minorHAnsi"/>
                <w:b/>
                <w:color w:val="000000" w:themeColor="text1"/>
                <w:szCs w:val="22"/>
                <w:lang w:val="en-AU"/>
              </w:rPr>
            </w:pPr>
            <w:r w:rsidRPr="003834D5">
              <w:rPr>
                <w:rFonts w:asciiTheme="minorHAnsi" w:hAnsiTheme="minorHAnsi" w:cstheme="minorHAnsi"/>
                <w:b/>
                <w:color w:val="000000" w:themeColor="text1"/>
                <w:szCs w:val="22"/>
                <w:lang w:val="en-AU"/>
              </w:rPr>
              <w:t>Date</w:t>
            </w:r>
          </w:p>
        </w:tc>
      </w:tr>
      <w:tr w:rsidR="00110671" w:rsidRPr="00695F7B" w:rsidTr="00A67747">
        <w:trPr>
          <w:cantSplit/>
        </w:trPr>
        <w:tc>
          <w:tcPr>
            <w:tcW w:w="4012" w:type="dxa"/>
            <w:tcMar>
              <w:top w:w="74" w:type="dxa"/>
              <w:left w:w="142" w:type="dxa"/>
              <w:bottom w:w="74" w:type="dxa"/>
              <w:right w:w="142" w:type="dxa"/>
            </w:tcMar>
            <w:vAlign w:val="center"/>
          </w:tcPr>
          <w:p w:rsidR="00110671" w:rsidRPr="00695F7B" w:rsidRDefault="00110671" w:rsidP="00A67747">
            <w:pPr>
              <w:jc w:val="both"/>
              <w:rPr>
                <w:rFonts w:asciiTheme="minorHAnsi" w:hAnsiTheme="minorHAnsi" w:cstheme="minorHAnsi"/>
                <w:szCs w:val="22"/>
                <w:lang w:val="en-AU"/>
              </w:rPr>
            </w:pPr>
          </w:p>
        </w:tc>
        <w:tc>
          <w:tcPr>
            <w:tcW w:w="2430" w:type="dxa"/>
            <w:tcMar>
              <w:top w:w="74" w:type="dxa"/>
              <w:left w:w="142" w:type="dxa"/>
              <w:bottom w:w="74" w:type="dxa"/>
              <w:right w:w="142" w:type="dxa"/>
            </w:tcMar>
            <w:vAlign w:val="center"/>
          </w:tcPr>
          <w:p w:rsidR="00110671" w:rsidRPr="00695F7B" w:rsidRDefault="00110671" w:rsidP="00A67747">
            <w:pPr>
              <w:jc w:val="both"/>
              <w:rPr>
                <w:rFonts w:asciiTheme="minorHAnsi" w:hAnsiTheme="minorHAnsi" w:cstheme="minorHAnsi"/>
                <w:szCs w:val="22"/>
                <w:lang w:val="en-AU"/>
              </w:rPr>
            </w:pPr>
          </w:p>
        </w:tc>
        <w:tc>
          <w:tcPr>
            <w:tcW w:w="2070" w:type="dxa"/>
            <w:tcMar>
              <w:top w:w="74" w:type="dxa"/>
              <w:left w:w="142" w:type="dxa"/>
              <w:bottom w:w="74" w:type="dxa"/>
              <w:right w:w="142" w:type="dxa"/>
            </w:tcMar>
            <w:vAlign w:val="center"/>
          </w:tcPr>
          <w:p w:rsidR="00110671" w:rsidRPr="00695F7B" w:rsidRDefault="00110671" w:rsidP="00A67747">
            <w:pPr>
              <w:jc w:val="both"/>
              <w:rPr>
                <w:rFonts w:asciiTheme="minorHAnsi" w:hAnsiTheme="minorHAnsi" w:cstheme="minorHAnsi"/>
                <w:szCs w:val="22"/>
                <w:lang w:val="en-AU"/>
              </w:rPr>
            </w:pPr>
          </w:p>
        </w:tc>
      </w:tr>
      <w:tr w:rsidR="00110671" w:rsidRPr="00695F7B" w:rsidTr="00A67747">
        <w:trPr>
          <w:cantSplit/>
        </w:trPr>
        <w:tc>
          <w:tcPr>
            <w:tcW w:w="4012" w:type="dxa"/>
            <w:tcMar>
              <w:top w:w="74" w:type="dxa"/>
              <w:left w:w="142" w:type="dxa"/>
              <w:bottom w:w="74" w:type="dxa"/>
              <w:right w:w="142" w:type="dxa"/>
            </w:tcMar>
            <w:vAlign w:val="center"/>
          </w:tcPr>
          <w:p w:rsidR="00110671" w:rsidRPr="00695F7B" w:rsidRDefault="00110671" w:rsidP="00A67747">
            <w:pPr>
              <w:jc w:val="both"/>
              <w:rPr>
                <w:rFonts w:asciiTheme="minorHAnsi" w:hAnsiTheme="minorHAnsi" w:cstheme="minorHAnsi"/>
                <w:szCs w:val="22"/>
                <w:lang w:val="en-AU"/>
              </w:rPr>
            </w:pPr>
          </w:p>
        </w:tc>
        <w:tc>
          <w:tcPr>
            <w:tcW w:w="2430" w:type="dxa"/>
            <w:tcMar>
              <w:top w:w="74" w:type="dxa"/>
              <w:left w:w="142" w:type="dxa"/>
              <w:bottom w:w="74" w:type="dxa"/>
              <w:right w:w="142" w:type="dxa"/>
            </w:tcMar>
            <w:vAlign w:val="center"/>
          </w:tcPr>
          <w:p w:rsidR="00110671" w:rsidRPr="00695F7B" w:rsidRDefault="00110671" w:rsidP="00A67747">
            <w:pPr>
              <w:jc w:val="both"/>
              <w:rPr>
                <w:rFonts w:asciiTheme="minorHAnsi" w:hAnsiTheme="minorHAnsi" w:cstheme="minorHAnsi"/>
                <w:szCs w:val="22"/>
                <w:lang w:val="en-AU"/>
              </w:rPr>
            </w:pPr>
          </w:p>
        </w:tc>
        <w:tc>
          <w:tcPr>
            <w:tcW w:w="2070" w:type="dxa"/>
            <w:tcMar>
              <w:top w:w="74" w:type="dxa"/>
              <w:left w:w="142" w:type="dxa"/>
              <w:bottom w:w="74" w:type="dxa"/>
              <w:right w:w="142" w:type="dxa"/>
            </w:tcMar>
            <w:vAlign w:val="center"/>
          </w:tcPr>
          <w:p w:rsidR="00110671" w:rsidRPr="00695F7B" w:rsidRDefault="00110671" w:rsidP="00A67747">
            <w:pPr>
              <w:jc w:val="both"/>
              <w:rPr>
                <w:rFonts w:asciiTheme="minorHAnsi" w:hAnsiTheme="minorHAnsi" w:cstheme="minorHAnsi"/>
                <w:szCs w:val="22"/>
                <w:lang w:val="en-AU"/>
              </w:rPr>
            </w:pPr>
          </w:p>
        </w:tc>
      </w:tr>
      <w:tr w:rsidR="00110671" w:rsidRPr="00695F7B" w:rsidTr="00A67747">
        <w:trPr>
          <w:cantSplit/>
        </w:trPr>
        <w:tc>
          <w:tcPr>
            <w:tcW w:w="4012" w:type="dxa"/>
            <w:tcMar>
              <w:top w:w="74" w:type="dxa"/>
              <w:left w:w="142" w:type="dxa"/>
              <w:bottom w:w="74" w:type="dxa"/>
              <w:right w:w="142" w:type="dxa"/>
            </w:tcMar>
            <w:vAlign w:val="center"/>
          </w:tcPr>
          <w:p w:rsidR="00110671" w:rsidRPr="00695F7B" w:rsidRDefault="00110671" w:rsidP="00A67747">
            <w:pPr>
              <w:jc w:val="both"/>
              <w:rPr>
                <w:rFonts w:asciiTheme="minorHAnsi" w:hAnsiTheme="minorHAnsi" w:cstheme="minorHAnsi"/>
                <w:szCs w:val="22"/>
                <w:lang w:val="en-AU"/>
              </w:rPr>
            </w:pPr>
          </w:p>
        </w:tc>
        <w:tc>
          <w:tcPr>
            <w:tcW w:w="2430" w:type="dxa"/>
            <w:tcMar>
              <w:top w:w="74" w:type="dxa"/>
              <w:left w:w="142" w:type="dxa"/>
              <w:bottom w:w="74" w:type="dxa"/>
              <w:right w:w="142" w:type="dxa"/>
            </w:tcMar>
            <w:vAlign w:val="center"/>
          </w:tcPr>
          <w:p w:rsidR="00110671" w:rsidRPr="00695F7B" w:rsidRDefault="00110671" w:rsidP="00A67747">
            <w:pPr>
              <w:jc w:val="both"/>
              <w:rPr>
                <w:rFonts w:asciiTheme="minorHAnsi" w:hAnsiTheme="minorHAnsi" w:cstheme="minorHAnsi"/>
                <w:szCs w:val="22"/>
                <w:lang w:val="en-AU"/>
              </w:rPr>
            </w:pPr>
          </w:p>
        </w:tc>
        <w:tc>
          <w:tcPr>
            <w:tcW w:w="2070" w:type="dxa"/>
            <w:tcMar>
              <w:top w:w="74" w:type="dxa"/>
              <w:left w:w="142" w:type="dxa"/>
              <w:bottom w:w="74" w:type="dxa"/>
              <w:right w:w="142" w:type="dxa"/>
            </w:tcMar>
            <w:vAlign w:val="center"/>
          </w:tcPr>
          <w:p w:rsidR="00110671" w:rsidRPr="00695F7B" w:rsidRDefault="00110671" w:rsidP="00A67747">
            <w:pPr>
              <w:jc w:val="both"/>
              <w:rPr>
                <w:rFonts w:asciiTheme="minorHAnsi" w:hAnsiTheme="minorHAnsi" w:cstheme="minorHAnsi"/>
                <w:szCs w:val="22"/>
                <w:lang w:val="en-AU"/>
              </w:rPr>
            </w:pPr>
          </w:p>
        </w:tc>
      </w:tr>
      <w:tr w:rsidR="00110671" w:rsidRPr="00695F7B" w:rsidTr="00A67747">
        <w:trPr>
          <w:cantSplit/>
        </w:trPr>
        <w:tc>
          <w:tcPr>
            <w:tcW w:w="4012" w:type="dxa"/>
            <w:tcMar>
              <w:top w:w="74" w:type="dxa"/>
              <w:left w:w="142" w:type="dxa"/>
              <w:bottom w:w="74" w:type="dxa"/>
              <w:right w:w="142" w:type="dxa"/>
            </w:tcMar>
            <w:vAlign w:val="center"/>
          </w:tcPr>
          <w:p w:rsidR="00110671" w:rsidRPr="00695F7B" w:rsidDel="00AA1BAB" w:rsidRDefault="00110671" w:rsidP="00A67747">
            <w:pPr>
              <w:jc w:val="both"/>
              <w:rPr>
                <w:rFonts w:asciiTheme="minorHAnsi" w:hAnsiTheme="minorHAnsi" w:cstheme="minorHAnsi"/>
                <w:szCs w:val="22"/>
                <w:lang w:val="en-AU"/>
              </w:rPr>
            </w:pPr>
          </w:p>
        </w:tc>
        <w:tc>
          <w:tcPr>
            <w:tcW w:w="2430" w:type="dxa"/>
            <w:tcMar>
              <w:top w:w="74" w:type="dxa"/>
              <w:left w:w="142" w:type="dxa"/>
              <w:bottom w:w="74" w:type="dxa"/>
              <w:right w:w="142" w:type="dxa"/>
            </w:tcMar>
            <w:vAlign w:val="center"/>
          </w:tcPr>
          <w:p w:rsidR="00110671" w:rsidRPr="00695F7B" w:rsidRDefault="00110671" w:rsidP="00A67747">
            <w:pPr>
              <w:jc w:val="both"/>
              <w:rPr>
                <w:rFonts w:asciiTheme="minorHAnsi" w:hAnsiTheme="minorHAnsi" w:cstheme="minorHAnsi"/>
                <w:szCs w:val="22"/>
                <w:lang w:val="en-AU"/>
              </w:rPr>
            </w:pPr>
          </w:p>
        </w:tc>
        <w:tc>
          <w:tcPr>
            <w:tcW w:w="2070" w:type="dxa"/>
            <w:tcMar>
              <w:top w:w="74" w:type="dxa"/>
              <w:left w:w="142" w:type="dxa"/>
              <w:bottom w:w="74" w:type="dxa"/>
              <w:right w:w="142" w:type="dxa"/>
            </w:tcMar>
            <w:vAlign w:val="center"/>
          </w:tcPr>
          <w:p w:rsidR="00110671" w:rsidRPr="00695F7B" w:rsidRDefault="00110671" w:rsidP="00A67747">
            <w:pPr>
              <w:jc w:val="both"/>
              <w:rPr>
                <w:rFonts w:asciiTheme="minorHAnsi" w:hAnsiTheme="minorHAnsi" w:cstheme="minorHAnsi"/>
                <w:iCs/>
                <w:color w:val="0000FF"/>
                <w:szCs w:val="22"/>
                <w:lang w:val="en-AU"/>
              </w:rPr>
            </w:pPr>
          </w:p>
        </w:tc>
      </w:tr>
      <w:tr w:rsidR="00110671" w:rsidRPr="00695F7B" w:rsidTr="00A67747">
        <w:trPr>
          <w:cantSplit/>
        </w:trPr>
        <w:tc>
          <w:tcPr>
            <w:tcW w:w="4012" w:type="dxa"/>
            <w:tcMar>
              <w:top w:w="74" w:type="dxa"/>
              <w:left w:w="142" w:type="dxa"/>
              <w:bottom w:w="74" w:type="dxa"/>
              <w:right w:w="142" w:type="dxa"/>
            </w:tcMar>
            <w:vAlign w:val="center"/>
          </w:tcPr>
          <w:p w:rsidR="00110671" w:rsidRPr="00695F7B" w:rsidDel="00AA1BAB" w:rsidRDefault="00110671" w:rsidP="00A67747">
            <w:pPr>
              <w:jc w:val="both"/>
              <w:rPr>
                <w:rFonts w:asciiTheme="minorHAnsi" w:hAnsiTheme="minorHAnsi" w:cstheme="minorHAnsi"/>
                <w:szCs w:val="22"/>
                <w:lang w:val="en-AU"/>
              </w:rPr>
            </w:pPr>
          </w:p>
        </w:tc>
        <w:tc>
          <w:tcPr>
            <w:tcW w:w="2430" w:type="dxa"/>
            <w:tcMar>
              <w:top w:w="74" w:type="dxa"/>
              <w:left w:w="142" w:type="dxa"/>
              <w:bottom w:w="74" w:type="dxa"/>
              <w:right w:w="142" w:type="dxa"/>
            </w:tcMar>
            <w:vAlign w:val="center"/>
          </w:tcPr>
          <w:p w:rsidR="00110671" w:rsidRPr="00695F7B" w:rsidRDefault="00110671" w:rsidP="00A67747">
            <w:pPr>
              <w:jc w:val="both"/>
              <w:rPr>
                <w:rFonts w:asciiTheme="minorHAnsi" w:hAnsiTheme="minorHAnsi" w:cstheme="minorHAnsi"/>
                <w:szCs w:val="22"/>
                <w:lang w:val="en-AU"/>
              </w:rPr>
            </w:pPr>
          </w:p>
        </w:tc>
        <w:tc>
          <w:tcPr>
            <w:tcW w:w="2070" w:type="dxa"/>
            <w:tcMar>
              <w:top w:w="74" w:type="dxa"/>
              <w:left w:w="142" w:type="dxa"/>
              <w:bottom w:w="74" w:type="dxa"/>
              <w:right w:w="142" w:type="dxa"/>
            </w:tcMar>
            <w:vAlign w:val="center"/>
          </w:tcPr>
          <w:p w:rsidR="00110671" w:rsidRPr="00695F7B" w:rsidRDefault="00110671" w:rsidP="00A67747">
            <w:pPr>
              <w:jc w:val="both"/>
              <w:rPr>
                <w:rFonts w:asciiTheme="minorHAnsi" w:hAnsiTheme="minorHAnsi" w:cstheme="minorHAnsi"/>
                <w:iCs/>
                <w:color w:val="0000FF"/>
                <w:szCs w:val="22"/>
                <w:lang w:val="en-AU"/>
              </w:rPr>
            </w:pPr>
          </w:p>
        </w:tc>
      </w:tr>
    </w:tbl>
    <w:p w:rsidR="00110671" w:rsidRPr="00695F7B" w:rsidRDefault="00110671" w:rsidP="00110671">
      <w:pPr>
        <w:pStyle w:val="Heading0"/>
        <w:jc w:val="both"/>
        <w:rPr>
          <w:rFonts w:asciiTheme="minorHAnsi" w:hAnsiTheme="minorHAnsi" w:cstheme="minorHAnsi"/>
          <w:szCs w:val="22"/>
          <w:lang w:val="en-AU"/>
        </w:rPr>
      </w:pPr>
      <w:r w:rsidRPr="00695F7B">
        <w:rPr>
          <w:rFonts w:asciiTheme="minorHAnsi" w:hAnsiTheme="minorHAnsi" w:cstheme="minorHAnsi"/>
          <w:szCs w:val="22"/>
          <w:lang w:val="en-AU"/>
        </w:rPr>
        <w:t>The reviewer signoff shall signify the recommendation for acceptance of this document.</w:t>
      </w:r>
    </w:p>
    <w:p w:rsidR="00110671" w:rsidRDefault="00110671" w:rsidP="00110671">
      <w:pPr>
        <w:rPr>
          <w:rFonts w:cs="Calibri"/>
          <w:sz w:val="28"/>
        </w:rPr>
      </w:pPr>
    </w:p>
    <w:p w:rsidR="00110671" w:rsidRDefault="00110671" w:rsidP="00110671">
      <w:pPr>
        <w:spacing w:after="200" w:line="276" w:lineRule="auto"/>
        <w:rPr>
          <w:rFonts w:cs="Calibri"/>
          <w:sz w:val="28"/>
        </w:rPr>
      </w:pPr>
      <w:r>
        <w:rPr>
          <w:rFonts w:cs="Calibri"/>
          <w:sz w:val="28"/>
        </w:rPr>
        <w:br w:type="page"/>
      </w:r>
    </w:p>
    <w:p w:rsidR="00110671" w:rsidRDefault="00110671" w:rsidP="00110671">
      <w:pPr>
        <w:rPr>
          <w:rFonts w:cs="Calibri"/>
          <w:b/>
          <w:sz w:val="28"/>
        </w:rPr>
      </w:pPr>
      <w:r>
        <w:rPr>
          <w:rFonts w:cs="Calibri"/>
          <w:b/>
          <w:sz w:val="28"/>
        </w:rPr>
        <w:lastRenderedPageBreak/>
        <w:t>Sign O</w:t>
      </w:r>
      <w:r w:rsidRPr="00534CE6">
        <w:rPr>
          <w:rFonts w:cs="Calibri"/>
          <w:b/>
          <w:sz w:val="28"/>
        </w:rPr>
        <w:t xml:space="preserve">ff </w:t>
      </w:r>
    </w:p>
    <w:p w:rsidR="00110671" w:rsidRPr="00534CE6" w:rsidRDefault="00110671" w:rsidP="00110671">
      <w:pPr>
        <w:rPr>
          <w:rFonts w:cs="Calibri"/>
          <w:b/>
          <w:sz w:val="28"/>
        </w:rPr>
      </w:pPr>
    </w:p>
    <w:tbl>
      <w:tblPr>
        <w:tblStyle w:val="TableGrid"/>
        <w:tblW w:w="0" w:type="auto"/>
        <w:tblLook w:val="04A0" w:firstRow="1" w:lastRow="0" w:firstColumn="1" w:lastColumn="0" w:noHBand="0" w:noVBand="1"/>
      </w:tblPr>
      <w:tblGrid>
        <w:gridCol w:w="4149"/>
        <w:gridCol w:w="4150"/>
      </w:tblGrid>
      <w:tr w:rsidR="00110671" w:rsidTr="00A67747">
        <w:tc>
          <w:tcPr>
            <w:tcW w:w="4262" w:type="dxa"/>
            <w:shd w:val="clear" w:color="auto" w:fill="8DB3E2" w:themeFill="text2" w:themeFillTint="66"/>
            <w:vAlign w:val="center"/>
          </w:tcPr>
          <w:p w:rsidR="00110671" w:rsidRPr="003834D5" w:rsidRDefault="00110671" w:rsidP="00A67747">
            <w:pPr>
              <w:jc w:val="both"/>
              <w:rPr>
                <w:rFonts w:asciiTheme="minorHAnsi" w:hAnsiTheme="minorHAnsi" w:cstheme="minorHAnsi"/>
                <w:b/>
                <w:color w:val="000000" w:themeColor="text1"/>
                <w:szCs w:val="22"/>
                <w:lang w:val="en-AU"/>
              </w:rPr>
            </w:pPr>
            <w:r>
              <w:rPr>
                <w:rFonts w:asciiTheme="minorHAnsi" w:hAnsiTheme="minorHAnsi" w:cstheme="minorHAnsi"/>
                <w:b/>
                <w:color w:val="000000" w:themeColor="text1"/>
                <w:szCs w:val="22"/>
                <w:lang w:val="en-AU"/>
              </w:rPr>
              <w:t>Prepare</w:t>
            </w:r>
            <w:r w:rsidRPr="003834D5">
              <w:rPr>
                <w:rFonts w:asciiTheme="minorHAnsi" w:hAnsiTheme="minorHAnsi" w:cstheme="minorHAnsi"/>
                <w:b/>
                <w:color w:val="000000" w:themeColor="text1"/>
                <w:szCs w:val="22"/>
                <w:lang w:val="en-AU"/>
              </w:rPr>
              <w:t>d By</w:t>
            </w:r>
          </w:p>
        </w:tc>
        <w:tc>
          <w:tcPr>
            <w:tcW w:w="4263" w:type="dxa"/>
            <w:shd w:val="clear" w:color="auto" w:fill="8DB3E2" w:themeFill="text2" w:themeFillTint="66"/>
            <w:vAlign w:val="center"/>
          </w:tcPr>
          <w:p w:rsidR="00110671" w:rsidRPr="003834D5" w:rsidRDefault="00110671" w:rsidP="00A67747">
            <w:pPr>
              <w:jc w:val="both"/>
              <w:rPr>
                <w:rFonts w:asciiTheme="minorHAnsi" w:hAnsiTheme="minorHAnsi" w:cstheme="minorHAnsi"/>
                <w:b/>
                <w:color w:val="000000" w:themeColor="text1"/>
                <w:szCs w:val="22"/>
                <w:lang w:val="en-AU"/>
              </w:rPr>
            </w:pPr>
            <w:r w:rsidRPr="003834D5">
              <w:rPr>
                <w:rFonts w:asciiTheme="minorHAnsi" w:hAnsiTheme="minorHAnsi" w:cstheme="minorHAnsi"/>
                <w:b/>
                <w:color w:val="000000" w:themeColor="text1"/>
                <w:szCs w:val="22"/>
                <w:lang w:val="en-AU"/>
              </w:rPr>
              <w:t>Ac</w:t>
            </w:r>
            <w:r>
              <w:rPr>
                <w:rFonts w:asciiTheme="minorHAnsi" w:hAnsiTheme="minorHAnsi" w:cstheme="minorHAnsi"/>
                <w:b/>
                <w:color w:val="000000" w:themeColor="text1"/>
                <w:szCs w:val="22"/>
                <w:lang w:val="en-AU"/>
              </w:rPr>
              <w:t>knowledged</w:t>
            </w:r>
            <w:r w:rsidRPr="003834D5">
              <w:rPr>
                <w:rFonts w:asciiTheme="minorHAnsi" w:hAnsiTheme="minorHAnsi" w:cstheme="minorHAnsi"/>
                <w:b/>
                <w:color w:val="000000" w:themeColor="text1"/>
                <w:szCs w:val="22"/>
                <w:lang w:val="en-AU"/>
              </w:rPr>
              <w:t xml:space="preserve">  By</w:t>
            </w:r>
          </w:p>
        </w:tc>
      </w:tr>
      <w:tr w:rsidR="00110671" w:rsidTr="00A67747">
        <w:tc>
          <w:tcPr>
            <w:tcW w:w="4262" w:type="dxa"/>
            <w:vAlign w:val="center"/>
          </w:tcPr>
          <w:p w:rsidR="00110671" w:rsidRDefault="00110671" w:rsidP="00A67747">
            <w:pPr>
              <w:jc w:val="both"/>
              <w:rPr>
                <w:rFonts w:asciiTheme="minorHAnsi" w:hAnsiTheme="minorHAnsi" w:cstheme="minorHAnsi"/>
                <w:b/>
                <w:color w:val="000000" w:themeColor="text1"/>
                <w:szCs w:val="22"/>
                <w:lang w:val="en-AU"/>
              </w:rPr>
            </w:pPr>
          </w:p>
          <w:p w:rsidR="00110671" w:rsidRDefault="00110671" w:rsidP="00A67747">
            <w:pPr>
              <w:jc w:val="both"/>
              <w:rPr>
                <w:rFonts w:asciiTheme="minorHAnsi" w:hAnsiTheme="minorHAnsi" w:cstheme="minorHAnsi"/>
                <w:b/>
                <w:color w:val="000000" w:themeColor="text1"/>
                <w:szCs w:val="22"/>
                <w:lang w:val="en-AU"/>
              </w:rPr>
            </w:pPr>
          </w:p>
          <w:p w:rsidR="00110671" w:rsidRDefault="00110671" w:rsidP="00A67747">
            <w:pPr>
              <w:jc w:val="both"/>
              <w:rPr>
                <w:rFonts w:asciiTheme="minorHAnsi" w:hAnsiTheme="minorHAnsi" w:cstheme="minorHAnsi"/>
                <w:b/>
                <w:color w:val="000000" w:themeColor="text1"/>
                <w:szCs w:val="22"/>
                <w:lang w:val="en-AU"/>
              </w:rPr>
            </w:pPr>
          </w:p>
          <w:p w:rsidR="00110671" w:rsidRPr="003834D5" w:rsidRDefault="00110671" w:rsidP="00A67747">
            <w:pPr>
              <w:jc w:val="both"/>
              <w:rPr>
                <w:rFonts w:asciiTheme="minorHAnsi" w:hAnsiTheme="minorHAnsi" w:cstheme="minorHAnsi"/>
                <w:b/>
                <w:color w:val="000000" w:themeColor="text1"/>
                <w:szCs w:val="22"/>
                <w:lang w:val="en-AU"/>
              </w:rPr>
            </w:pPr>
          </w:p>
        </w:tc>
        <w:tc>
          <w:tcPr>
            <w:tcW w:w="4263" w:type="dxa"/>
            <w:vAlign w:val="center"/>
          </w:tcPr>
          <w:p w:rsidR="00110671" w:rsidRPr="003834D5" w:rsidRDefault="00110671" w:rsidP="00A67747">
            <w:pPr>
              <w:jc w:val="both"/>
              <w:rPr>
                <w:rFonts w:asciiTheme="minorHAnsi" w:hAnsiTheme="minorHAnsi" w:cstheme="minorHAnsi"/>
                <w:b/>
                <w:color w:val="000000" w:themeColor="text1"/>
                <w:szCs w:val="22"/>
                <w:lang w:val="en-AU"/>
              </w:rPr>
            </w:pPr>
          </w:p>
        </w:tc>
      </w:tr>
      <w:tr w:rsidR="00110671" w:rsidTr="00A67747">
        <w:tc>
          <w:tcPr>
            <w:tcW w:w="4262" w:type="dxa"/>
            <w:vAlign w:val="center"/>
          </w:tcPr>
          <w:p w:rsidR="00110671" w:rsidRDefault="00110671" w:rsidP="00A67747">
            <w:pPr>
              <w:jc w:val="both"/>
              <w:rPr>
                <w:rFonts w:cs="Calibri"/>
                <w:lang w:val="en-AU"/>
              </w:rPr>
            </w:pPr>
            <w:r>
              <w:rPr>
                <w:rFonts w:cs="Calibri"/>
                <w:lang w:val="en-AU"/>
              </w:rPr>
              <w:t>&lt;Name&gt;</w:t>
            </w:r>
          </w:p>
        </w:tc>
        <w:tc>
          <w:tcPr>
            <w:tcW w:w="4263" w:type="dxa"/>
            <w:vAlign w:val="center"/>
          </w:tcPr>
          <w:p w:rsidR="00110671" w:rsidRDefault="00110671" w:rsidP="00A67747">
            <w:pPr>
              <w:jc w:val="both"/>
              <w:rPr>
                <w:rFonts w:cs="Calibri"/>
                <w:lang w:val="en-AU"/>
              </w:rPr>
            </w:pPr>
            <w:r>
              <w:rPr>
                <w:rFonts w:cs="Calibri"/>
                <w:lang w:val="en-AU"/>
              </w:rPr>
              <w:t>&lt;Name&gt;</w:t>
            </w:r>
          </w:p>
        </w:tc>
      </w:tr>
      <w:tr w:rsidR="00110671" w:rsidTr="00A67747">
        <w:tc>
          <w:tcPr>
            <w:tcW w:w="4262" w:type="dxa"/>
            <w:vAlign w:val="center"/>
          </w:tcPr>
          <w:p w:rsidR="00110671" w:rsidRDefault="00110671" w:rsidP="00A67747">
            <w:pPr>
              <w:jc w:val="both"/>
              <w:rPr>
                <w:rFonts w:cs="Calibri"/>
                <w:lang w:val="en-AU"/>
              </w:rPr>
            </w:pPr>
            <w:r>
              <w:rPr>
                <w:rFonts w:cs="Calibri"/>
                <w:lang w:val="en-AU"/>
              </w:rPr>
              <w:t>Title: &lt;Position&gt;</w:t>
            </w:r>
          </w:p>
        </w:tc>
        <w:tc>
          <w:tcPr>
            <w:tcW w:w="4263" w:type="dxa"/>
            <w:vAlign w:val="center"/>
          </w:tcPr>
          <w:p w:rsidR="00110671" w:rsidRDefault="00110671" w:rsidP="00A67747">
            <w:pPr>
              <w:jc w:val="both"/>
              <w:rPr>
                <w:rFonts w:cs="Calibri"/>
                <w:lang w:val="en-AU"/>
              </w:rPr>
            </w:pPr>
            <w:r>
              <w:rPr>
                <w:rFonts w:cs="Calibri"/>
                <w:lang w:val="en-AU"/>
              </w:rPr>
              <w:t>Title: &lt;Position&gt;</w:t>
            </w:r>
          </w:p>
        </w:tc>
      </w:tr>
      <w:tr w:rsidR="00110671" w:rsidTr="00A67747">
        <w:tc>
          <w:tcPr>
            <w:tcW w:w="4262" w:type="dxa"/>
            <w:vAlign w:val="center"/>
          </w:tcPr>
          <w:p w:rsidR="00110671" w:rsidRPr="00695F7B" w:rsidDel="00AA1BAB" w:rsidRDefault="00FA0A74" w:rsidP="00A67747">
            <w:pPr>
              <w:jc w:val="both"/>
              <w:rPr>
                <w:rFonts w:asciiTheme="minorHAnsi" w:hAnsiTheme="minorHAnsi" w:cstheme="minorHAnsi"/>
                <w:szCs w:val="22"/>
                <w:lang w:val="en-AU"/>
              </w:rPr>
            </w:pPr>
            <w:r>
              <w:rPr>
                <w:rFonts w:asciiTheme="minorHAnsi" w:hAnsiTheme="minorHAnsi" w:cstheme="minorHAnsi"/>
                <w:szCs w:val="22"/>
                <w:lang w:val="en-AU"/>
              </w:rPr>
              <w:t>COMPANYNAME</w:t>
            </w:r>
            <w:r w:rsidR="00110671" w:rsidRPr="00695F7B">
              <w:rPr>
                <w:rFonts w:asciiTheme="minorHAnsi" w:hAnsiTheme="minorHAnsi" w:cstheme="minorHAnsi"/>
                <w:szCs w:val="22"/>
                <w:lang w:val="en-AU"/>
              </w:rPr>
              <w:t xml:space="preserve"> </w:t>
            </w:r>
          </w:p>
        </w:tc>
        <w:tc>
          <w:tcPr>
            <w:tcW w:w="4263" w:type="dxa"/>
            <w:vAlign w:val="center"/>
          </w:tcPr>
          <w:p w:rsidR="00110671" w:rsidRPr="00695F7B" w:rsidDel="00AA1BAB" w:rsidRDefault="00FA0A74" w:rsidP="00A67747">
            <w:pPr>
              <w:jc w:val="both"/>
              <w:rPr>
                <w:rFonts w:asciiTheme="minorHAnsi" w:hAnsiTheme="minorHAnsi" w:cstheme="minorHAnsi"/>
                <w:szCs w:val="22"/>
                <w:lang w:val="en-AU"/>
              </w:rPr>
            </w:pPr>
            <w:r>
              <w:rPr>
                <w:rFonts w:asciiTheme="minorHAnsi" w:hAnsiTheme="minorHAnsi" w:cstheme="minorHAnsi"/>
                <w:szCs w:val="22"/>
                <w:lang w:val="en-AU"/>
              </w:rPr>
              <w:t>COMPANYNAME</w:t>
            </w:r>
            <w:r w:rsidR="00110671" w:rsidRPr="00695F7B">
              <w:rPr>
                <w:rFonts w:asciiTheme="minorHAnsi" w:hAnsiTheme="minorHAnsi" w:cstheme="minorHAnsi"/>
                <w:szCs w:val="22"/>
                <w:lang w:val="en-AU"/>
              </w:rPr>
              <w:t xml:space="preserve"> </w:t>
            </w:r>
          </w:p>
        </w:tc>
      </w:tr>
      <w:tr w:rsidR="00110671" w:rsidTr="00A67747">
        <w:tc>
          <w:tcPr>
            <w:tcW w:w="4262" w:type="dxa"/>
            <w:vAlign w:val="center"/>
          </w:tcPr>
          <w:p w:rsidR="00110671" w:rsidRPr="00695F7B" w:rsidDel="00AA1BAB" w:rsidRDefault="00110671" w:rsidP="00A67747">
            <w:pPr>
              <w:jc w:val="both"/>
              <w:rPr>
                <w:rFonts w:asciiTheme="minorHAnsi" w:hAnsiTheme="minorHAnsi" w:cstheme="minorHAnsi"/>
                <w:szCs w:val="22"/>
                <w:lang w:val="en-AU"/>
              </w:rPr>
            </w:pPr>
            <w:r w:rsidRPr="00695F7B">
              <w:rPr>
                <w:rFonts w:asciiTheme="minorHAnsi" w:hAnsiTheme="minorHAnsi" w:cstheme="minorHAnsi"/>
                <w:szCs w:val="22"/>
                <w:lang w:val="en-AU"/>
              </w:rPr>
              <w:t>Date:</w:t>
            </w:r>
          </w:p>
        </w:tc>
        <w:tc>
          <w:tcPr>
            <w:tcW w:w="4263" w:type="dxa"/>
            <w:vAlign w:val="center"/>
          </w:tcPr>
          <w:p w:rsidR="00110671" w:rsidRPr="00695F7B" w:rsidRDefault="00110671" w:rsidP="00A67747">
            <w:pPr>
              <w:jc w:val="both"/>
              <w:rPr>
                <w:rFonts w:asciiTheme="minorHAnsi" w:hAnsiTheme="minorHAnsi" w:cstheme="minorHAnsi"/>
                <w:szCs w:val="22"/>
                <w:lang w:val="en-AU"/>
              </w:rPr>
            </w:pPr>
            <w:r w:rsidRPr="00695F7B">
              <w:rPr>
                <w:rFonts w:asciiTheme="minorHAnsi" w:hAnsiTheme="minorHAnsi" w:cstheme="minorHAnsi"/>
                <w:szCs w:val="22"/>
                <w:lang w:val="en-AU"/>
              </w:rPr>
              <w:t xml:space="preserve">Date: </w:t>
            </w:r>
          </w:p>
        </w:tc>
      </w:tr>
    </w:tbl>
    <w:p w:rsidR="00110671" w:rsidRDefault="00110671" w:rsidP="00110671">
      <w:pPr>
        <w:rPr>
          <w:rFonts w:cs="Calibri"/>
          <w:sz w:val="28"/>
        </w:rPr>
      </w:pPr>
    </w:p>
    <w:tbl>
      <w:tblPr>
        <w:tblStyle w:val="TableGrid"/>
        <w:tblW w:w="0" w:type="auto"/>
        <w:tblLook w:val="04A0" w:firstRow="1" w:lastRow="0" w:firstColumn="1" w:lastColumn="0" w:noHBand="0" w:noVBand="1"/>
      </w:tblPr>
      <w:tblGrid>
        <w:gridCol w:w="4149"/>
        <w:gridCol w:w="4150"/>
      </w:tblGrid>
      <w:tr w:rsidR="00110671" w:rsidTr="00A67747">
        <w:tc>
          <w:tcPr>
            <w:tcW w:w="4262" w:type="dxa"/>
            <w:shd w:val="clear" w:color="auto" w:fill="8DB3E2" w:themeFill="text2" w:themeFillTint="66"/>
            <w:vAlign w:val="center"/>
          </w:tcPr>
          <w:p w:rsidR="00110671" w:rsidRPr="003834D5" w:rsidRDefault="00110671" w:rsidP="00A67747">
            <w:pPr>
              <w:jc w:val="both"/>
              <w:rPr>
                <w:rFonts w:asciiTheme="minorHAnsi" w:hAnsiTheme="minorHAnsi" w:cstheme="minorHAnsi"/>
                <w:b/>
                <w:color w:val="000000" w:themeColor="text1"/>
                <w:szCs w:val="22"/>
                <w:lang w:val="en-AU"/>
              </w:rPr>
            </w:pPr>
            <w:r w:rsidRPr="003834D5">
              <w:rPr>
                <w:rFonts w:asciiTheme="minorHAnsi" w:hAnsiTheme="minorHAnsi" w:cstheme="minorHAnsi"/>
                <w:b/>
                <w:color w:val="000000" w:themeColor="text1"/>
                <w:szCs w:val="22"/>
                <w:lang w:val="en-AU"/>
              </w:rPr>
              <w:t>Accepted  By</w:t>
            </w:r>
          </w:p>
        </w:tc>
        <w:tc>
          <w:tcPr>
            <w:tcW w:w="4263" w:type="dxa"/>
            <w:shd w:val="clear" w:color="auto" w:fill="8DB3E2" w:themeFill="text2" w:themeFillTint="66"/>
            <w:vAlign w:val="center"/>
          </w:tcPr>
          <w:p w:rsidR="00110671" w:rsidRPr="003834D5" w:rsidRDefault="00110671" w:rsidP="00A67747">
            <w:pPr>
              <w:jc w:val="both"/>
              <w:rPr>
                <w:rFonts w:asciiTheme="minorHAnsi" w:hAnsiTheme="minorHAnsi" w:cstheme="minorHAnsi"/>
                <w:b/>
                <w:color w:val="000000" w:themeColor="text1"/>
                <w:szCs w:val="22"/>
                <w:lang w:val="en-AU"/>
              </w:rPr>
            </w:pPr>
            <w:r w:rsidRPr="003834D5">
              <w:rPr>
                <w:rFonts w:asciiTheme="minorHAnsi" w:hAnsiTheme="minorHAnsi" w:cstheme="minorHAnsi"/>
                <w:b/>
                <w:color w:val="000000" w:themeColor="text1"/>
                <w:szCs w:val="22"/>
                <w:lang w:val="en-AU"/>
              </w:rPr>
              <w:t>Accepted  By</w:t>
            </w:r>
          </w:p>
        </w:tc>
      </w:tr>
      <w:tr w:rsidR="00110671" w:rsidTr="00A67747">
        <w:tc>
          <w:tcPr>
            <w:tcW w:w="4262" w:type="dxa"/>
            <w:vAlign w:val="center"/>
          </w:tcPr>
          <w:p w:rsidR="00110671" w:rsidRDefault="00110671" w:rsidP="00A67747">
            <w:pPr>
              <w:jc w:val="both"/>
              <w:rPr>
                <w:rFonts w:asciiTheme="minorHAnsi" w:hAnsiTheme="minorHAnsi" w:cstheme="minorHAnsi"/>
                <w:b/>
                <w:color w:val="000000" w:themeColor="text1"/>
                <w:szCs w:val="22"/>
                <w:lang w:val="en-AU"/>
              </w:rPr>
            </w:pPr>
          </w:p>
          <w:p w:rsidR="00110671" w:rsidRDefault="00110671" w:rsidP="00A67747">
            <w:pPr>
              <w:jc w:val="both"/>
              <w:rPr>
                <w:rFonts w:asciiTheme="minorHAnsi" w:hAnsiTheme="minorHAnsi" w:cstheme="minorHAnsi"/>
                <w:b/>
                <w:color w:val="000000" w:themeColor="text1"/>
                <w:szCs w:val="22"/>
                <w:lang w:val="en-AU"/>
              </w:rPr>
            </w:pPr>
          </w:p>
          <w:p w:rsidR="00110671" w:rsidRDefault="00110671" w:rsidP="00A67747">
            <w:pPr>
              <w:jc w:val="both"/>
              <w:rPr>
                <w:rFonts w:asciiTheme="minorHAnsi" w:hAnsiTheme="minorHAnsi" w:cstheme="minorHAnsi"/>
                <w:b/>
                <w:color w:val="000000" w:themeColor="text1"/>
                <w:szCs w:val="22"/>
                <w:lang w:val="en-AU"/>
              </w:rPr>
            </w:pPr>
          </w:p>
          <w:p w:rsidR="00110671" w:rsidRPr="003834D5" w:rsidRDefault="00110671" w:rsidP="00A67747">
            <w:pPr>
              <w:jc w:val="both"/>
              <w:rPr>
                <w:rFonts w:asciiTheme="minorHAnsi" w:hAnsiTheme="minorHAnsi" w:cstheme="minorHAnsi"/>
                <w:b/>
                <w:color w:val="000000" w:themeColor="text1"/>
                <w:szCs w:val="22"/>
                <w:lang w:val="en-AU"/>
              </w:rPr>
            </w:pPr>
          </w:p>
        </w:tc>
        <w:tc>
          <w:tcPr>
            <w:tcW w:w="4263" w:type="dxa"/>
            <w:vAlign w:val="center"/>
          </w:tcPr>
          <w:p w:rsidR="00110671" w:rsidRPr="003834D5" w:rsidRDefault="00110671" w:rsidP="00A67747">
            <w:pPr>
              <w:jc w:val="both"/>
              <w:rPr>
                <w:rFonts w:asciiTheme="minorHAnsi" w:hAnsiTheme="minorHAnsi" w:cstheme="minorHAnsi"/>
                <w:b/>
                <w:color w:val="000000" w:themeColor="text1"/>
                <w:szCs w:val="22"/>
                <w:lang w:val="en-AU"/>
              </w:rPr>
            </w:pPr>
          </w:p>
        </w:tc>
      </w:tr>
      <w:tr w:rsidR="00110671" w:rsidTr="00A67747">
        <w:tc>
          <w:tcPr>
            <w:tcW w:w="4262" w:type="dxa"/>
            <w:vAlign w:val="center"/>
          </w:tcPr>
          <w:p w:rsidR="00110671" w:rsidRDefault="00110671" w:rsidP="00A67747">
            <w:pPr>
              <w:jc w:val="both"/>
              <w:rPr>
                <w:rFonts w:cs="Calibri"/>
                <w:lang w:val="en-AU"/>
              </w:rPr>
            </w:pPr>
            <w:r>
              <w:rPr>
                <w:rFonts w:cs="Calibri"/>
                <w:lang w:val="en-AU"/>
              </w:rPr>
              <w:t>&lt;Name&gt;</w:t>
            </w:r>
          </w:p>
        </w:tc>
        <w:tc>
          <w:tcPr>
            <w:tcW w:w="4263" w:type="dxa"/>
            <w:vAlign w:val="center"/>
          </w:tcPr>
          <w:p w:rsidR="00110671" w:rsidRDefault="00110671" w:rsidP="00A67747">
            <w:pPr>
              <w:jc w:val="both"/>
              <w:rPr>
                <w:rFonts w:cs="Calibri"/>
                <w:lang w:val="en-AU"/>
              </w:rPr>
            </w:pPr>
            <w:r>
              <w:rPr>
                <w:rFonts w:cs="Calibri"/>
                <w:lang w:val="en-AU"/>
              </w:rPr>
              <w:t>&lt;Name&gt;</w:t>
            </w:r>
          </w:p>
        </w:tc>
      </w:tr>
      <w:tr w:rsidR="00110671" w:rsidTr="00A67747">
        <w:tc>
          <w:tcPr>
            <w:tcW w:w="4262" w:type="dxa"/>
            <w:vAlign w:val="center"/>
          </w:tcPr>
          <w:p w:rsidR="00110671" w:rsidRDefault="00110671" w:rsidP="00A67747">
            <w:pPr>
              <w:jc w:val="both"/>
              <w:rPr>
                <w:rFonts w:cs="Calibri"/>
                <w:lang w:val="en-AU"/>
              </w:rPr>
            </w:pPr>
            <w:r>
              <w:rPr>
                <w:rFonts w:cs="Calibri"/>
                <w:lang w:val="en-AU"/>
              </w:rPr>
              <w:t>Title: &lt;Position&gt;</w:t>
            </w:r>
          </w:p>
        </w:tc>
        <w:tc>
          <w:tcPr>
            <w:tcW w:w="4263" w:type="dxa"/>
            <w:vAlign w:val="center"/>
          </w:tcPr>
          <w:p w:rsidR="00110671" w:rsidRDefault="00110671" w:rsidP="00A67747">
            <w:pPr>
              <w:jc w:val="both"/>
              <w:rPr>
                <w:rFonts w:cs="Calibri"/>
                <w:lang w:val="en-AU"/>
              </w:rPr>
            </w:pPr>
            <w:r>
              <w:rPr>
                <w:rFonts w:cs="Calibri"/>
                <w:lang w:val="en-AU"/>
              </w:rPr>
              <w:t>Title: &lt;Position&gt;</w:t>
            </w:r>
          </w:p>
        </w:tc>
      </w:tr>
      <w:tr w:rsidR="00110671" w:rsidTr="00A67747">
        <w:tc>
          <w:tcPr>
            <w:tcW w:w="4262" w:type="dxa"/>
            <w:vAlign w:val="center"/>
          </w:tcPr>
          <w:p w:rsidR="00110671" w:rsidRPr="00695F7B" w:rsidDel="00AA1BAB" w:rsidRDefault="00110671" w:rsidP="00A67747">
            <w:pPr>
              <w:jc w:val="both"/>
              <w:rPr>
                <w:rFonts w:asciiTheme="minorHAnsi" w:hAnsiTheme="minorHAnsi" w:cstheme="minorHAnsi"/>
                <w:szCs w:val="22"/>
                <w:lang w:val="en-AU"/>
              </w:rPr>
            </w:pPr>
            <w:r>
              <w:rPr>
                <w:rFonts w:asciiTheme="minorHAnsi" w:hAnsiTheme="minorHAnsi" w:cstheme="minorHAnsi"/>
                <w:szCs w:val="22"/>
                <w:lang w:val="en-AU"/>
              </w:rPr>
              <w:t>&lt;Customer Company Name</w:t>
            </w:r>
            <w:r w:rsidRPr="00695F7B">
              <w:rPr>
                <w:rFonts w:asciiTheme="minorHAnsi" w:hAnsiTheme="minorHAnsi" w:cstheme="minorHAnsi"/>
                <w:szCs w:val="22"/>
                <w:lang w:val="en-AU"/>
              </w:rPr>
              <w:t xml:space="preserve"> </w:t>
            </w:r>
            <w:r>
              <w:rPr>
                <w:rFonts w:asciiTheme="minorHAnsi" w:hAnsiTheme="minorHAnsi" w:cstheme="minorHAnsi"/>
                <w:szCs w:val="22"/>
                <w:lang w:val="en-AU"/>
              </w:rPr>
              <w:t>&gt;</w:t>
            </w:r>
          </w:p>
        </w:tc>
        <w:tc>
          <w:tcPr>
            <w:tcW w:w="4263" w:type="dxa"/>
            <w:vAlign w:val="center"/>
          </w:tcPr>
          <w:p w:rsidR="00110671" w:rsidRPr="00695F7B" w:rsidRDefault="00110671" w:rsidP="00A67747">
            <w:pPr>
              <w:jc w:val="both"/>
              <w:rPr>
                <w:rFonts w:asciiTheme="minorHAnsi" w:hAnsiTheme="minorHAnsi" w:cstheme="minorHAnsi"/>
                <w:szCs w:val="22"/>
                <w:lang w:val="en-AU"/>
              </w:rPr>
            </w:pPr>
            <w:r>
              <w:rPr>
                <w:rFonts w:asciiTheme="minorHAnsi" w:hAnsiTheme="minorHAnsi" w:cstheme="minorHAnsi"/>
                <w:szCs w:val="22"/>
                <w:lang w:val="en-AU"/>
              </w:rPr>
              <w:t>&lt;Customer Company Name</w:t>
            </w:r>
            <w:r w:rsidRPr="00695F7B">
              <w:rPr>
                <w:rFonts w:asciiTheme="minorHAnsi" w:hAnsiTheme="minorHAnsi" w:cstheme="minorHAnsi"/>
                <w:szCs w:val="22"/>
                <w:lang w:val="en-AU"/>
              </w:rPr>
              <w:t xml:space="preserve"> </w:t>
            </w:r>
            <w:r>
              <w:rPr>
                <w:rFonts w:asciiTheme="minorHAnsi" w:hAnsiTheme="minorHAnsi" w:cstheme="minorHAnsi"/>
                <w:szCs w:val="22"/>
                <w:lang w:val="en-AU"/>
              </w:rPr>
              <w:t>&gt;</w:t>
            </w:r>
          </w:p>
        </w:tc>
      </w:tr>
      <w:tr w:rsidR="00110671" w:rsidTr="00A67747">
        <w:tc>
          <w:tcPr>
            <w:tcW w:w="4262" w:type="dxa"/>
            <w:vAlign w:val="center"/>
          </w:tcPr>
          <w:p w:rsidR="00110671" w:rsidRPr="00695F7B" w:rsidDel="00AA1BAB" w:rsidRDefault="00110671" w:rsidP="00A67747">
            <w:pPr>
              <w:jc w:val="both"/>
              <w:rPr>
                <w:rFonts w:asciiTheme="minorHAnsi" w:hAnsiTheme="minorHAnsi" w:cstheme="minorHAnsi"/>
                <w:szCs w:val="22"/>
                <w:lang w:val="en-AU"/>
              </w:rPr>
            </w:pPr>
            <w:r w:rsidRPr="00695F7B">
              <w:rPr>
                <w:rFonts w:asciiTheme="minorHAnsi" w:hAnsiTheme="minorHAnsi" w:cstheme="minorHAnsi"/>
                <w:szCs w:val="22"/>
                <w:lang w:val="en-AU"/>
              </w:rPr>
              <w:t>Date:</w:t>
            </w:r>
          </w:p>
        </w:tc>
        <w:tc>
          <w:tcPr>
            <w:tcW w:w="4263" w:type="dxa"/>
            <w:vAlign w:val="center"/>
          </w:tcPr>
          <w:p w:rsidR="00110671" w:rsidRPr="00695F7B" w:rsidRDefault="00110671" w:rsidP="00A67747">
            <w:pPr>
              <w:jc w:val="both"/>
              <w:rPr>
                <w:rFonts w:asciiTheme="minorHAnsi" w:hAnsiTheme="minorHAnsi" w:cstheme="minorHAnsi"/>
                <w:szCs w:val="22"/>
                <w:lang w:val="en-AU"/>
              </w:rPr>
            </w:pPr>
            <w:r w:rsidRPr="00695F7B">
              <w:rPr>
                <w:rFonts w:asciiTheme="minorHAnsi" w:hAnsiTheme="minorHAnsi" w:cstheme="minorHAnsi"/>
                <w:szCs w:val="22"/>
                <w:lang w:val="en-AU"/>
              </w:rPr>
              <w:t xml:space="preserve">Date: </w:t>
            </w:r>
          </w:p>
        </w:tc>
      </w:tr>
    </w:tbl>
    <w:p w:rsidR="00110671" w:rsidRPr="00324666" w:rsidRDefault="00110671" w:rsidP="00110671">
      <w:pPr>
        <w:rPr>
          <w:rFonts w:cs="Calibri"/>
          <w:sz w:val="28"/>
        </w:rPr>
      </w:pPr>
    </w:p>
    <w:p w:rsidR="00110671" w:rsidRPr="00324666" w:rsidRDefault="00110671" w:rsidP="00110671">
      <w:pPr>
        <w:rPr>
          <w:rFonts w:cs="Calibri"/>
        </w:rPr>
      </w:pPr>
      <w:r w:rsidRPr="00324666">
        <w:rPr>
          <w:rFonts w:cs="Calibri"/>
        </w:rPr>
        <w:t xml:space="preserve"> </w:t>
      </w:r>
      <w:r w:rsidRPr="00324666">
        <w:rPr>
          <w:rFonts w:cs="Calibri"/>
        </w:rPr>
        <w:br w:type="page"/>
      </w:r>
    </w:p>
    <w:p w:rsidR="00110671" w:rsidRDefault="00110671" w:rsidP="00110671">
      <w:pPr>
        <w:rPr>
          <w:rFonts w:cs="Calibri"/>
          <w:b/>
          <w:sz w:val="28"/>
          <w:szCs w:val="28"/>
        </w:rPr>
      </w:pPr>
      <w:r w:rsidRPr="00324666">
        <w:rPr>
          <w:rFonts w:cs="Calibri"/>
          <w:b/>
          <w:sz w:val="28"/>
          <w:szCs w:val="28"/>
        </w:rPr>
        <w:lastRenderedPageBreak/>
        <w:t>Table of Contents</w:t>
      </w:r>
    </w:p>
    <w:p w:rsidR="00AA35E9" w:rsidRDefault="00110671">
      <w:pPr>
        <w:pStyle w:val="TOC1"/>
        <w:rPr>
          <w:rFonts w:asciiTheme="minorHAnsi" w:eastAsiaTheme="minorEastAsia" w:hAnsiTheme="minorHAnsi" w:cstheme="minorBidi"/>
          <w:b w:val="0"/>
        </w:rPr>
      </w:pPr>
      <w:r w:rsidRPr="00732E2E">
        <w:rPr>
          <w:rFonts w:asciiTheme="minorHAnsi" w:hAnsiTheme="minorHAnsi" w:cstheme="minorHAnsi"/>
        </w:rPr>
        <w:fldChar w:fldCharType="begin"/>
      </w:r>
      <w:r w:rsidRPr="00732E2E">
        <w:rPr>
          <w:rFonts w:asciiTheme="minorHAnsi" w:hAnsiTheme="minorHAnsi" w:cstheme="minorHAnsi"/>
        </w:rPr>
        <w:instrText xml:space="preserve"> TOC \o "1-3" \h \z \u </w:instrText>
      </w:r>
      <w:r w:rsidRPr="00732E2E">
        <w:rPr>
          <w:rFonts w:asciiTheme="minorHAnsi" w:hAnsiTheme="minorHAnsi" w:cstheme="minorHAnsi"/>
        </w:rPr>
        <w:fldChar w:fldCharType="separate"/>
      </w:r>
      <w:hyperlink w:anchor="_Toc444250420" w:history="1">
        <w:r w:rsidR="00AA35E9" w:rsidRPr="003A14B0">
          <w:rPr>
            <w:rStyle w:val="Hyperlink"/>
          </w:rPr>
          <w:t>List of Tables</w:t>
        </w:r>
        <w:r w:rsidR="00AA35E9">
          <w:rPr>
            <w:webHidden/>
          </w:rPr>
          <w:tab/>
        </w:r>
        <w:r w:rsidR="00AA35E9">
          <w:rPr>
            <w:webHidden/>
          </w:rPr>
          <w:fldChar w:fldCharType="begin"/>
        </w:r>
        <w:r w:rsidR="00AA35E9">
          <w:rPr>
            <w:webHidden/>
          </w:rPr>
          <w:instrText xml:space="preserve"> PAGEREF _Toc444250420 \h </w:instrText>
        </w:r>
        <w:r w:rsidR="00AA35E9">
          <w:rPr>
            <w:webHidden/>
          </w:rPr>
        </w:r>
        <w:r w:rsidR="00AA35E9">
          <w:rPr>
            <w:webHidden/>
          </w:rPr>
          <w:fldChar w:fldCharType="separate"/>
        </w:r>
        <w:r w:rsidR="00912DC9">
          <w:rPr>
            <w:webHidden/>
          </w:rPr>
          <w:t>6</w:t>
        </w:r>
        <w:r w:rsidR="00AA35E9">
          <w:rPr>
            <w:webHidden/>
          </w:rPr>
          <w:fldChar w:fldCharType="end"/>
        </w:r>
      </w:hyperlink>
    </w:p>
    <w:p w:rsidR="00AA35E9" w:rsidRDefault="00C76F3C">
      <w:pPr>
        <w:pStyle w:val="TOC1"/>
        <w:rPr>
          <w:rFonts w:asciiTheme="minorHAnsi" w:eastAsiaTheme="minorEastAsia" w:hAnsiTheme="minorHAnsi" w:cstheme="minorBidi"/>
          <w:b w:val="0"/>
        </w:rPr>
      </w:pPr>
      <w:hyperlink w:anchor="_Toc444250421" w:history="1">
        <w:r w:rsidR="00AA35E9" w:rsidRPr="003A14B0">
          <w:rPr>
            <w:rStyle w:val="Hyperlink"/>
          </w:rPr>
          <w:t>List of Figures</w:t>
        </w:r>
        <w:r w:rsidR="00AA35E9">
          <w:rPr>
            <w:webHidden/>
          </w:rPr>
          <w:tab/>
        </w:r>
        <w:r w:rsidR="00AA35E9">
          <w:rPr>
            <w:webHidden/>
          </w:rPr>
          <w:fldChar w:fldCharType="begin"/>
        </w:r>
        <w:r w:rsidR="00AA35E9">
          <w:rPr>
            <w:webHidden/>
          </w:rPr>
          <w:instrText xml:space="preserve"> PAGEREF _Toc444250421 \h </w:instrText>
        </w:r>
        <w:r w:rsidR="00AA35E9">
          <w:rPr>
            <w:webHidden/>
          </w:rPr>
        </w:r>
        <w:r w:rsidR="00AA35E9">
          <w:rPr>
            <w:webHidden/>
          </w:rPr>
          <w:fldChar w:fldCharType="separate"/>
        </w:r>
        <w:r w:rsidR="00912DC9">
          <w:rPr>
            <w:webHidden/>
          </w:rPr>
          <w:t>7</w:t>
        </w:r>
        <w:r w:rsidR="00AA35E9">
          <w:rPr>
            <w:webHidden/>
          </w:rPr>
          <w:fldChar w:fldCharType="end"/>
        </w:r>
      </w:hyperlink>
    </w:p>
    <w:p w:rsidR="00AA35E9" w:rsidRDefault="00C76F3C">
      <w:pPr>
        <w:pStyle w:val="TOC1"/>
        <w:rPr>
          <w:rFonts w:asciiTheme="minorHAnsi" w:eastAsiaTheme="minorEastAsia" w:hAnsiTheme="minorHAnsi" w:cstheme="minorBidi"/>
          <w:b w:val="0"/>
        </w:rPr>
      </w:pPr>
      <w:hyperlink w:anchor="_Toc444250422" w:history="1">
        <w:r w:rsidR="00AA35E9" w:rsidRPr="003A14B0">
          <w:rPr>
            <w:rStyle w:val="Hyperlink"/>
          </w:rPr>
          <w:t>1</w:t>
        </w:r>
        <w:r w:rsidR="00AA35E9">
          <w:rPr>
            <w:rFonts w:asciiTheme="minorHAnsi" w:eastAsiaTheme="minorEastAsia" w:hAnsiTheme="minorHAnsi" w:cstheme="minorBidi"/>
            <w:b w:val="0"/>
          </w:rPr>
          <w:tab/>
        </w:r>
        <w:r w:rsidR="00AA35E9" w:rsidRPr="003A14B0">
          <w:rPr>
            <w:rStyle w:val="Hyperlink"/>
          </w:rPr>
          <w:t>Introduction</w:t>
        </w:r>
        <w:r w:rsidR="00AA35E9">
          <w:rPr>
            <w:webHidden/>
          </w:rPr>
          <w:tab/>
        </w:r>
        <w:r w:rsidR="00AA35E9">
          <w:rPr>
            <w:webHidden/>
          </w:rPr>
          <w:fldChar w:fldCharType="begin"/>
        </w:r>
        <w:r w:rsidR="00AA35E9">
          <w:rPr>
            <w:webHidden/>
          </w:rPr>
          <w:instrText xml:space="preserve"> PAGEREF _Toc444250422 \h </w:instrText>
        </w:r>
        <w:r w:rsidR="00AA35E9">
          <w:rPr>
            <w:webHidden/>
          </w:rPr>
        </w:r>
        <w:r w:rsidR="00AA35E9">
          <w:rPr>
            <w:webHidden/>
          </w:rPr>
          <w:fldChar w:fldCharType="separate"/>
        </w:r>
        <w:r w:rsidR="00912DC9">
          <w:rPr>
            <w:webHidden/>
          </w:rPr>
          <w:t>8</w:t>
        </w:r>
        <w:r w:rsidR="00AA35E9">
          <w:rPr>
            <w:webHidden/>
          </w:rPr>
          <w:fldChar w:fldCharType="end"/>
        </w:r>
      </w:hyperlink>
    </w:p>
    <w:p w:rsidR="00AA35E9" w:rsidRDefault="00C76F3C">
      <w:pPr>
        <w:pStyle w:val="TOC1"/>
        <w:rPr>
          <w:rFonts w:asciiTheme="minorHAnsi" w:eastAsiaTheme="minorEastAsia" w:hAnsiTheme="minorHAnsi" w:cstheme="minorBidi"/>
          <w:b w:val="0"/>
        </w:rPr>
      </w:pPr>
      <w:hyperlink w:anchor="_Toc444250423" w:history="1">
        <w:r w:rsidR="00AA35E9" w:rsidRPr="003A14B0">
          <w:rPr>
            <w:rStyle w:val="Hyperlink"/>
          </w:rPr>
          <w:t>2</w:t>
        </w:r>
        <w:r w:rsidR="00AA35E9">
          <w:rPr>
            <w:rFonts w:asciiTheme="minorHAnsi" w:eastAsiaTheme="minorEastAsia" w:hAnsiTheme="minorHAnsi" w:cstheme="minorBidi"/>
            <w:b w:val="0"/>
          </w:rPr>
          <w:tab/>
        </w:r>
        <w:r w:rsidR="00AA35E9" w:rsidRPr="003A14B0">
          <w:rPr>
            <w:rStyle w:val="Hyperlink"/>
          </w:rPr>
          <w:t>Requirements Management Approach</w:t>
        </w:r>
        <w:r w:rsidR="00AA35E9">
          <w:rPr>
            <w:webHidden/>
          </w:rPr>
          <w:tab/>
        </w:r>
        <w:r w:rsidR="00AA35E9">
          <w:rPr>
            <w:webHidden/>
          </w:rPr>
          <w:fldChar w:fldCharType="begin"/>
        </w:r>
        <w:r w:rsidR="00AA35E9">
          <w:rPr>
            <w:webHidden/>
          </w:rPr>
          <w:instrText xml:space="preserve"> PAGEREF _Toc444250423 \h </w:instrText>
        </w:r>
        <w:r w:rsidR="00AA35E9">
          <w:rPr>
            <w:webHidden/>
          </w:rPr>
        </w:r>
        <w:r w:rsidR="00AA35E9">
          <w:rPr>
            <w:webHidden/>
          </w:rPr>
          <w:fldChar w:fldCharType="separate"/>
        </w:r>
        <w:r w:rsidR="00912DC9">
          <w:rPr>
            <w:webHidden/>
          </w:rPr>
          <w:t>8</w:t>
        </w:r>
        <w:r w:rsidR="00AA35E9">
          <w:rPr>
            <w:webHidden/>
          </w:rPr>
          <w:fldChar w:fldCharType="end"/>
        </w:r>
      </w:hyperlink>
    </w:p>
    <w:p w:rsidR="00AA35E9" w:rsidRDefault="00C76F3C">
      <w:pPr>
        <w:pStyle w:val="TOC1"/>
        <w:rPr>
          <w:rFonts w:asciiTheme="minorHAnsi" w:eastAsiaTheme="minorEastAsia" w:hAnsiTheme="minorHAnsi" w:cstheme="minorBidi"/>
          <w:b w:val="0"/>
        </w:rPr>
      </w:pPr>
      <w:hyperlink w:anchor="_Toc444250424" w:history="1">
        <w:r w:rsidR="00AA35E9" w:rsidRPr="003A14B0">
          <w:rPr>
            <w:rStyle w:val="Hyperlink"/>
          </w:rPr>
          <w:t>3</w:t>
        </w:r>
        <w:r w:rsidR="00AA35E9">
          <w:rPr>
            <w:rFonts w:asciiTheme="minorHAnsi" w:eastAsiaTheme="minorEastAsia" w:hAnsiTheme="minorHAnsi" w:cstheme="minorBidi"/>
            <w:b w:val="0"/>
          </w:rPr>
          <w:tab/>
        </w:r>
        <w:r w:rsidR="00AA35E9" w:rsidRPr="003A14B0">
          <w:rPr>
            <w:rStyle w:val="Hyperlink"/>
          </w:rPr>
          <w:t>Configuration Management</w:t>
        </w:r>
        <w:r w:rsidR="00AA35E9">
          <w:rPr>
            <w:webHidden/>
          </w:rPr>
          <w:tab/>
        </w:r>
        <w:r w:rsidR="00AA35E9">
          <w:rPr>
            <w:webHidden/>
          </w:rPr>
          <w:fldChar w:fldCharType="begin"/>
        </w:r>
        <w:r w:rsidR="00AA35E9">
          <w:rPr>
            <w:webHidden/>
          </w:rPr>
          <w:instrText xml:space="preserve"> PAGEREF _Toc444250424 \h </w:instrText>
        </w:r>
        <w:r w:rsidR="00AA35E9">
          <w:rPr>
            <w:webHidden/>
          </w:rPr>
        </w:r>
        <w:r w:rsidR="00AA35E9">
          <w:rPr>
            <w:webHidden/>
          </w:rPr>
          <w:fldChar w:fldCharType="separate"/>
        </w:r>
        <w:r w:rsidR="00912DC9">
          <w:rPr>
            <w:webHidden/>
          </w:rPr>
          <w:t>9</w:t>
        </w:r>
        <w:r w:rsidR="00AA35E9">
          <w:rPr>
            <w:webHidden/>
          </w:rPr>
          <w:fldChar w:fldCharType="end"/>
        </w:r>
      </w:hyperlink>
    </w:p>
    <w:p w:rsidR="00AA35E9" w:rsidRDefault="00C76F3C">
      <w:pPr>
        <w:pStyle w:val="TOC1"/>
        <w:rPr>
          <w:rFonts w:asciiTheme="minorHAnsi" w:eastAsiaTheme="minorEastAsia" w:hAnsiTheme="minorHAnsi" w:cstheme="minorBidi"/>
          <w:b w:val="0"/>
        </w:rPr>
      </w:pPr>
      <w:hyperlink w:anchor="_Toc444250425" w:history="1">
        <w:r w:rsidR="00AA35E9" w:rsidRPr="003A14B0">
          <w:rPr>
            <w:rStyle w:val="Hyperlink"/>
          </w:rPr>
          <w:t>4</w:t>
        </w:r>
        <w:r w:rsidR="00AA35E9">
          <w:rPr>
            <w:rFonts w:asciiTheme="minorHAnsi" w:eastAsiaTheme="minorEastAsia" w:hAnsiTheme="minorHAnsi" w:cstheme="minorBidi"/>
            <w:b w:val="0"/>
          </w:rPr>
          <w:tab/>
        </w:r>
        <w:r w:rsidR="00AA35E9" w:rsidRPr="003A14B0">
          <w:rPr>
            <w:rStyle w:val="Hyperlink"/>
          </w:rPr>
          <w:t>Requirements Prioritization Process</w:t>
        </w:r>
        <w:r w:rsidR="00AA35E9">
          <w:rPr>
            <w:webHidden/>
          </w:rPr>
          <w:tab/>
        </w:r>
        <w:r w:rsidR="00AA35E9">
          <w:rPr>
            <w:webHidden/>
          </w:rPr>
          <w:fldChar w:fldCharType="begin"/>
        </w:r>
        <w:r w:rsidR="00AA35E9">
          <w:rPr>
            <w:webHidden/>
          </w:rPr>
          <w:instrText xml:space="preserve"> PAGEREF _Toc444250425 \h </w:instrText>
        </w:r>
        <w:r w:rsidR="00AA35E9">
          <w:rPr>
            <w:webHidden/>
          </w:rPr>
        </w:r>
        <w:r w:rsidR="00AA35E9">
          <w:rPr>
            <w:webHidden/>
          </w:rPr>
          <w:fldChar w:fldCharType="separate"/>
        </w:r>
        <w:r w:rsidR="00912DC9">
          <w:rPr>
            <w:webHidden/>
          </w:rPr>
          <w:t>10</w:t>
        </w:r>
        <w:r w:rsidR="00AA35E9">
          <w:rPr>
            <w:webHidden/>
          </w:rPr>
          <w:fldChar w:fldCharType="end"/>
        </w:r>
      </w:hyperlink>
    </w:p>
    <w:p w:rsidR="00AA35E9" w:rsidRDefault="00C76F3C">
      <w:pPr>
        <w:pStyle w:val="TOC1"/>
        <w:rPr>
          <w:rFonts w:asciiTheme="minorHAnsi" w:eastAsiaTheme="minorEastAsia" w:hAnsiTheme="minorHAnsi" w:cstheme="minorBidi"/>
          <w:b w:val="0"/>
        </w:rPr>
      </w:pPr>
      <w:hyperlink w:anchor="_Toc444250426" w:history="1">
        <w:r w:rsidR="00AA35E9" w:rsidRPr="003A14B0">
          <w:rPr>
            <w:rStyle w:val="Hyperlink"/>
          </w:rPr>
          <w:t>5</w:t>
        </w:r>
        <w:r w:rsidR="00AA35E9">
          <w:rPr>
            <w:rFonts w:asciiTheme="minorHAnsi" w:eastAsiaTheme="minorEastAsia" w:hAnsiTheme="minorHAnsi" w:cstheme="minorBidi"/>
            <w:b w:val="0"/>
          </w:rPr>
          <w:tab/>
        </w:r>
        <w:r w:rsidR="00AA35E9" w:rsidRPr="003A14B0">
          <w:rPr>
            <w:rStyle w:val="Hyperlink"/>
          </w:rPr>
          <w:t>Product Metrics</w:t>
        </w:r>
        <w:r w:rsidR="00AA35E9">
          <w:rPr>
            <w:webHidden/>
          </w:rPr>
          <w:tab/>
        </w:r>
        <w:r w:rsidR="00AA35E9">
          <w:rPr>
            <w:webHidden/>
          </w:rPr>
          <w:fldChar w:fldCharType="begin"/>
        </w:r>
        <w:r w:rsidR="00AA35E9">
          <w:rPr>
            <w:webHidden/>
          </w:rPr>
          <w:instrText xml:space="preserve"> PAGEREF _Toc444250426 \h </w:instrText>
        </w:r>
        <w:r w:rsidR="00AA35E9">
          <w:rPr>
            <w:webHidden/>
          </w:rPr>
        </w:r>
        <w:r w:rsidR="00AA35E9">
          <w:rPr>
            <w:webHidden/>
          </w:rPr>
          <w:fldChar w:fldCharType="separate"/>
        </w:r>
        <w:r w:rsidR="00912DC9">
          <w:rPr>
            <w:webHidden/>
          </w:rPr>
          <w:t>11</w:t>
        </w:r>
        <w:r w:rsidR="00AA35E9">
          <w:rPr>
            <w:webHidden/>
          </w:rPr>
          <w:fldChar w:fldCharType="end"/>
        </w:r>
      </w:hyperlink>
    </w:p>
    <w:p w:rsidR="00AA35E9" w:rsidRDefault="00C76F3C">
      <w:pPr>
        <w:pStyle w:val="TOC1"/>
        <w:rPr>
          <w:rFonts w:asciiTheme="minorHAnsi" w:eastAsiaTheme="minorEastAsia" w:hAnsiTheme="minorHAnsi" w:cstheme="minorBidi"/>
          <w:b w:val="0"/>
        </w:rPr>
      </w:pPr>
      <w:hyperlink w:anchor="_Toc444250427" w:history="1">
        <w:r w:rsidR="00AA35E9" w:rsidRPr="003A14B0">
          <w:rPr>
            <w:rStyle w:val="Hyperlink"/>
          </w:rPr>
          <w:t>6</w:t>
        </w:r>
        <w:r w:rsidR="00AA35E9">
          <w:rPr>
            <w:rFonts w:asciiTheme="minorHAnsi" w:eastAsiaTheme="minorEastAsia" w:hAnsiTheme="minorHAnsi" w:cstheme="minorBidi"/>
            <w:b w:val="0"/>
          </w:rPr>
          <w:tab/>
        </w:r>
        <w:r w:rsidR="00AA35E9" w:rsidRPr="003A14B0">
          <w:rPr>
            <w:rStyle w:val="Hyperlink"/>
          </w:rPr>
          <w:t>Requirements Traceability Matrix</w:t>
        </w:r>
        <w:r w:rsidR="00AA35E9">
          <w:rPr>
            <w:webHidden/>
          </w:rPr>
          <w:tab/>
        </w:r>
        <w:r w:rsidR="00AA35E9">
          <w:rPr>
            <w:webHidden/>
          </w:rPr>
          <w:fldChar w:fldCharType="begin"/>
        </w:r>
        <w:r w:rsidR="00AA35E9">
          <w:rPr>
            <w:webHidden/>
          </w:rPr>
          <w:instrText xml:space="preserve"> PAGEREF _Toc444250427 \h </w:instrText>
        </w:r>
        <w:r w:rsidR="00AA35E9">
          <w:rPr>
            <w:webHidden/>
          </w:rPr>
        </w:r>
        <w:r w:rsidR="00AA35E9">
          <w:rPr>
            <w:webHidden/>
          </w:rPr>
          <w:fldChar w:fldCharType="separate"/>
        </w:r>
        <w:r w:rsidR="00912DC9">
          <w:rPr>
            <w:webHidden/>
          </w:rPr>
          <w:t>12</w:t>
        </w:r>
        <w:r w:rsidR="00AA35E9">
          <w:rPr>
            <w:webHidden/>
          </w:rPr>
          <w:fldChar w:fldCharType="end"/>
        </w:r>
      </w:hyperlink>
    </w:p>
    <w:p w:rsidR="00AA35E9" w:rsidRDefault="00C76F3C">
      <w:pPr>
        <w:pStyle w:val="TOC1"/>
        <w:rPr>
          <w:rFonts w:asciiTheme="minorHAnsi" w:eastAsiaTheme="minorEastAsia" w:hAnsiTheme="minorHAnsi" w:cstheme="minorBidi"/>
          <w:b w:val="0"/>
        </w:rPr>
      </w:pPr>
      <w:hyperlink w:anchor="_Toc444250428" w:history="1">
        <w:r w:rsidR="00AA35E9" w:rsidRPr="003A14B0">
          <w:rPr>
            <w:rStyle w:val="Hyperlink"/>
          </w:rPr>
          <w:t>Appendix</w:t>
        </w:r>
        <w:r w:rsidR="00AA35E9">
          <w:rPr>
            <w:webHidden/>
          </w:rPr>
          <w:tab/>
        </w:r>
        <w:r w:rsidR="00AA35E9">
          <w:rPr>
            <w:webHidden/>
          </w:rPr>
          <w:fldChar w:fldCharType="begin"/>
        </w:r>
        <w:r w:rsidR="00AA35E9">
          <w:rPr>
            <w:webHidden/>
          </w:rPr>
          <w:instrText xml:space="preserve"> PAGEREF _Toc444250428 \h </w:instrText>
        </w:r>
        <w:r w:rsidR="00AA35E9">
          <w:rPr>
            <w:webHidden/>
          </w:rPr>
        </w:r>
        <w:r w:rsidR="00AA35E9">
          <w:rPr>
            <w:webHidden/>
          </w:rPr>
          <w:fldChar w:fldCharType="separate"/>
        </w:r>
        <w:r w:rsidR="00912DC9">
          <w:rPr>
            <w:webHidden/>
          </w:rPr>
          <w:t>13</w:t>
        </w:r>
        <w:r w:rsidR="00AA35E9">
          <w:rPr>
            <w:webHidden/>
          </w:rPr>
          <w:fldChar w:fldCharType="end"/>
        </w:r>
      </w:hyperlink>
    </w:p>
    <w:p w:rsidR="00110671" w:rsidRDefault="00110671" w:rsidP="00110671">
      <w:pPr>
        <w:rPr>
          <w:b/>
        </w:rPr>
      </w:pPr>
      <w:r w:rsidRPr="00732E2E">
        <w:rPr>
          <w:rFonts w:asciiTheme="minorHAnsi" w:hAnsiTheme="minorHAnsi" w:cstheme="minorHAnsi"/>
          <w:b/>
          <w:szCs w:val="22"/>
        </w:rPr>
        <w:fldChar w:fldCharType="end"/>
      </w:r>
    </w:p>
    <w:p w:rsidR="00110671" w:rsidRDefault="00110671" w:rsidP="00110671">
      <w:pPr>
        <w:rPr>
          <w:b/>
        </w:rPr>
      </w:pPr>
    </w:p>
    <w:p w:rsidR="00110671" w:rsidRDefault="00110671" w:rsidP="00110671">
      <w:pPr>
        <w:rPr>
          <w:b/>
        </w:rPr>
      </w:pPr>
    </w:p>
    <w:p w:rsidR="00110671" w:rsidRDefault="00110671" w:rsidP="00110671">
      <w:pPr>
        <w:rPr>
          <w:b/>
        </w:rPr>
      </w:pPr>
    </w:p>
    <w:p w:rsidR="00110671" w:rsidRDefault="00110671" w:rsidP="00110671">
      <w:pPr>
        <w:rPr>
          <w:b/>
        </w:rPr>
      </w:pPr>
    </w:p>
    <w:p w:rsidR="00110671" w:rsidRDefault="00110671" w:rsidP="00110671">
      <w:pPr>
        <w:rPr>
          <w:b/>
        </w:rPr>
      </w:pPr>
    </w:p>
    <w:p w:rsidR="00110671" w:rsidRDefault="00110671" w:rsidP="00110671">
      <w:pPr>
        <w:spacing w:after="200" w:line="276" w:lineRule="auto"/>
        <w:rPr>
          <w:rFonts w:cs="Calibri"/>
          <w:b/>
          <w:snapToGrid w:val="0"/>
          <w:kern w:val="28"/>
          <w:sz w:val="28"/>
        </w:rPr>
      </w:pPr>
      <w:bookmarkStart w:id="0" w:name="_Toc156276831"/>
      <w:bookmarkStart w:id="1" w:name="_Toc286911602"/>
      <w:r>
        <w:br w:type="page"/>
      </w:r>
    </w:p>
    <w:p w:rsidR="00110671" w:rsidRDefault="00110671" w:rsidP="00110671">
      <w:pPr>
        <w:pStyle w:val="Heading1"/>
        <w:numPr>
          <w:ilvl w:val="0"/>
          <w:numId w:val="0"/>
        </w:numPr>
      </w:pPr>
      <w:bookmarkStart w:id="2" w:name="_Toc444250420"/>
      <w:r w:rsidRPr="00847767">
        <w:lastRenderedPageBreak/>
        <w:t>List of Tables</w:t>
      </w:r>
      <w:bookmarkEnd w:id="0"/>
      <w:bookmarkEnd w:id="1"/>
      <w:bookmarkEnd w:id="2"/>
    </w:p>
    <w:bookmarkStart w:id="3" w:name="_Toc286911603"/>
    <w:p w:rsidR="00110671" w:rsidRDefault="00110671">
      <w:pPr>
        <w:pStyle w:val="TableofFigures"/>
        <w:tabs>
          <w:tab w:val="right" w:leader="dot" w:pos="8299"/>
        </w:tabs>
        <w:rPr>
          <w:rFonts w:eastAsiaTheme="minorEastAsia" w:cstheme="minorBidi"/>
          <w:noProof/>
          <w:sz w:val="22"/>
          <w:szCs w:val="22"/>
        </w:rPr>
      </w:pPr>
      <w:r w:rsidRPr="00D915A2">
        <w:rPr>
          <w:caps/>
          <w:sz w:val="22"/>
          <w:szCs w:val="22"/>
        </w:rPr>
        <w:fldChar w:fldCharType="begin"/>
      </w:r>
      <w:r w:rsidRPr="00D915A2">
        <w:rPr>
          <w:caps/>
          <w:sz w:val="22"/>
          <w:szCs w:val="22"/>
        </w:rPr>
        <w:instrText xml:space="preserve"> TOC \h \z \c "Table" </w:instrText>
      </w:r>
      <w:r w:rsidRPr="00D915A2">
        <w:rPr>
          <w:caps/>
          <w:sz w:val="22"/>
          <w:szCs w:val="22"/>
        </w:rPr>
        <w:fldChar w:fldCharType="separate"/>
      </w:r>
      <w:hyperlink w:anchor="_Toc444111278" w:history="1">
        <w:r w:rsidRPr="00CC5AA8">
          <w:rPr>
            <w:rStyle w:val="Hyperlink"/>
            <w:noProof/>
          </w:rPr>
          <w:t>Table 1: Three-level scale</w:t>
        </w:r>
        <w:r>
          <w:rPr>
            <w:noProof/>
            <w:webHidden/>
          </w:rPr>
          <w:tab/>
        </w:r>
        <w:r>
          <w:rPr>
            <w:noProof/>
            <w:webHidden/>
          </w:rPr>
          <w:fldChar w:fldCharType="begin"/>
        </w:r>
        <w:r>
          <w:rPr>
            <w:noProof/>
            <w:webHidden/>
          </w:rPr>
          <w:instrText xml:space="preserve"> PAGEREF _Toc444111278 \h </w:instrText>
        </w:r>
        <w:r>
          <w:rPr>
            <w:noProof/>
            <w:webHidden/>
          </w:rPr>
        </w:r>
        <w:r>
          <w:rPr>
            <w:noProof/>
            <w:webHidden/>
          </w:rPr>
          <w:fldChar w:fldCharType="separate"/>
        </w:r>
        <w:r w:rsidR="00912DC9">
          <w:rPr>
            <w:noProof/>
            <w:webHidden/>
          </w:rPr>
          <w:t>11</w:t>
        </w:r>
        <w:r>
          <w:rPr>
            <w:noProof/>
            <w:webHidden/>
          </w:rPr>
          <w:fldChar w:fldCharType="end"/>
        </w:r>
      </w:hyperlink>
    </w:p>
    <w:p w:rsidR="00110671" w:rsidRPr="00D915A2" w:rsidRDefault="00110671" w:rsidP="00110671">
      <w:pPr>
        <w:spacing w:after="200" w:line="276" w:lineRule="auto"/>
        <w:rPr>
          <w:rFonts w:cs="Calibri"/>
          <w:b/>
          <w:snapToGrid w:val="0"/>
          <w:kern w:val="28"/>
          <w:szCs w:val="22"/>
        </w:rPr>
      </w:pPr>
      <w:r w:rsidRPr="00D915A2">
        <w:rPr>
          <w:rFonts w:asciiTheme="minorHAnsi" w:hAnsiTheme="minorHAnsi" w:cstheme="minorHAnsi"/>
          <w:caps/>
          <w:szCs w:val="22"/>
        </w:rPr>
        <w:fldChar w:fldCharType="end"/>
      </w:r>
      <w:r w:rsidRPr="00D915A2">
        <w:rPr>
          <w:szCs w:val="22"/>
        </w:rPr>
        <w:br w:type="page"/>
      </w:r>
    </w:p>
    <w:p w:rsidR="00110671" w:rsidRPr="00847767" w:rsidRDefault="00110671" w:rsidP="00110671">
      <w:pPr>
        <w:pStyle w:val="Heading1"/>
        <w:numPr>
          <w:ilvl w:val="0"/>
          <w:numId w:val="0"/>
        </w:numPr>
      </w:pPr>
      <w:bookmarkStart w:id="4" w:name="_Toc444250421"/>
      <w:r w:rsidRPr="00847767">
        <w:lastRenderedPageBreak/>
        <w:t>List of Figures</w:t>
      </w:r>
      <w:bookmarkEnd w:id="3"/>
      <w:bookmarkEnd w:id="4"/>
    </w:p>
    <w:p w:rsidR="00110671" w:rsidRPr="00727494" w:rsidRDefault="00110671" w:rsidP="00110671"/>
    <w:p w:rsidR="00110671" w:rsidRDefault="00110671" w:rsidP="00110671">
      <w:pPr>
        <w:rPr>
          <w:b/>
        </w:rPr>
      </w:pPr>
    </w:p>
    <w:p w:rsidR="00110671" w:rsidRDefault="00110671" w:rsidP="00110671">
      <w:pPr>
        <w:rPr>
          <w:b/>
        </w:rPr>
      </w:pPr>
    </w:p>
    <w:p w:rsidR="00110671" w:rsidRDefault="00110671" w:rsidP="00110671">
      <w:pPr>
        <w:rPr>
          <w:b/>
        </w:rPr>
      </w:pPr>
    </w:p>
    <w:p w:rsidR="00110671" w:rsidRDefault="00110671" w:rsidP="00110671">
      <w:pPr>
        <w:rPr>
          <w:b/>
        </w:rPr>
      </w:pPr>
    </w:p>
    <w:p w:rsidR="00110671" w:rsidRDefault="00110671" w:rsidP="00110671">
      <w:pPr>
        <w:rPr>
          <w:b/>
        </w:rPr>
      </w:pPr>
    </w:p>
    <w:p w:rsidR="00110671" w:rsidRDefault="00110671" w:rsidP="00110671">
      <w:pPr>
        <w:rPr>
          <w:b/>
        </w:rPr>
      </w:pPr>
    </w:p>
    <w:p w:rsidR="00110671" w:rsidRDefault="00110671" w:rsidP="00110671">
      <w:pPr>
        <w:rPr>
          <w:b/>
        </w:rPr>
      </w:pPr>
    </w:p>
    <w:p w:rsidR="00110671" w:rsidRDefault="00110671" w:rsidP="00110671">
      <w:pPr>
        <w:rPr>
          <w:b/>
        </w:rPr>
      </w:pPr>
    </w:p>
    <w:p w:rsidR="00110671" w:rsidRDefault="00110671" w:rsidP="00110671">
      <w:pPr>
        <w:rPr>
          <w:b/>
        </w:rPr>
      </w:pPr>
    </w:p>
    <w:p w:rsidR="00110671" w:rsidRDefault="00110671" w:rsidP="00110671">
      <w:pPr>
        <w:rPr>
          <w:b/>
        </w:rPr>
      </w:pPr>
    </w:p>
    <w:p w:rsidR="00110671" w:rsidRDefault="00110671" w:rsidP="00110671"/>
    <w:p w:rsidR="00110671" w:rsidRDefault="00110671" w:rsidP="00110671">
      <w:pPr>
        <w:spacing w:after="200" w:line="276" w:lineRule="auto"/>
        <w:rPr>
          <w:rFonts w:cs="Calibri"/>
          <w:b/>
          <w:snapToGrid w:val="0"/>
          <w:kern w:val="28"/>
          <w:sz w:val="28"/>
        </w:rPr>
      </w:pPr>
      <w:r>
        <w:br w:type="page"/>
      </w:r>
    </w:p>
    <w:p w:rsidR="00110671" w:rsidRPr="00BE4208" w:rsidRDefault="00110671" w:rsidP="00110671">
      <w:pPr>
        <w:pStyle w:val="Heading1"/>
      </w:pPr>
      <w:bookmarkStart w:id="5" w:name="_Toc439994673"/>
      <w:bookmarkStart w:id="6" w:name="_Toc26969061"/>
      <w:bookmarkStart w:id="7" w:name="_Toc438473572"/>
      <w:bookmarkStart w:id="8" w:name="_Toc444250422"/>
      <w:r w:rsidRPr="00110671">
        <w:lastRenderedPageBreak/>
        <w:t>Introduction</w:t>
      </w:r>
      <w:bookmarkEnd w:id="7"/>
      <w:bookmarkEnd w:id="8"/>
    </w:p>
    <w:p w:rsidR="00110671" w:rsidRPr="00912DC9" w:rsidRDefault="00110671" w:rsidP="00110671">
      <w:pPr>
        <w:rPr>
          <w:color w:val="0000CC"/>
        </w:rPr>
      </w:pPr>
      <w:r w:rsidRPr="00912DC9">
        <w:rPr>
          <w:color w:val="0000CC"/>
        </w:rPr>
        <w:t xml:space="preserve">The Requirements Management Plan is a necessary tool for establishing how requirements </w:t>
      </w:r>
      <w:proofErr w:type="gramStart"/>
      <w:r w:rsidRPr="00912DC9">
        <w:rPr>
          <w:color w:val="0000CC"/>
        </w:rPr>
        <w:t>will be collected, analyzed, documented, and managed throughout the lifecycle of a project</w:t>
      </w:r>
      <w:proofErr w:type="gramEnd"/>
      <w:r w:rsidRPr="00912DC9">
        <w:rPr>
          <w:color w:val="0000CC"/>
        </w:rPr>
        <w:t xml:space="preserve">.  Depending on the type of project there may be both project and product requirements.  It is easy to unintentionally omit requirements, fail to document them, or leave requirements incomplete without a tool </w:t>
      </w:r>
      <w:proofErr w:type="gramStart"/>
      <w:r w:rsidRPr="00912DC9">
        <w:rPr>
          <w:color w:val="0000CC"/>
        </w:rPr>
        <w:t>to properly manage</w:t>
      </w:r>
      <w:proofErr w:type="gramEnd"/>
      <w:r w:rsidRPr="00912DC9">
        <w:rPr>
          <w:color w:val="0000CC"/>
        </w:rPr>
        <w:t xml:space="preserve"> them.  </w:t>
      </w:r>
    </w:p>
    <w:p w:rsidR="00110671" w:rsidRPr="00AA35E9" w:rsidRDefault="00110671" w:rsidP="00110671"/>
    <w:p w:rsidR="00110671" w:rsidRPr="00AA35E9" w:rsidRDefault="00110671" w:rsidP="00110671">
      <w:r w:rsidRPr="00AA35E9">
        <w:t xml:space="preserve">The purpose of the </w:t>
      </w:r>
      <w:r w:rsidR="00EA40F6">
        <w:t>ABC</w:t>
      </w:r>
      <w:r w:rsidRPr="00AA35E9">
        <w:t xml:space="preserve"> Requirements Management Plan is to establish a common understanding of how requirements </w:t>
      </w:r>
      <w:proofErr w:type="gramStart"/>
      <w:r w:rsidRPr="00AA35E9">
        <w:t xml:space="preserve">will be identified, analyzed, documented, and managed for the </w:t>
      </w:r>
      <w:r w:rsidR="00EA40F6">
        <w:t>ABC</w:t>
      </w:r>
      <w:r w:rsidRPr="00AA35E9">
        <w:t xml:space="preserve"> fiber optic cable project</w:t>
      </w:r>
      <w:proofErr w:type="gramEnd"/>
      <w:r w:rsidRPr="00AA35E9">
        <w:t xml:space="preserve">.  </w:t>
      </w:r>
    </w:p>
    <w:p w:rsidR="00110671" w:rsidRPr="00AA35E9" w:rsidRDefault="00110671" w:rsidP="00110671"/>
    <w:p w:rsidR="00110671" w:rsidRPr="00AA35E9" w:rsidRDefault="00110671" w:rsidP="00110671">
      <w:r w:rsidRPr="00AA35E9">
        <w:t xml:space="preserve">Requirements </w:t>
      </w:r>
      <w:proofErr w:type="gramStart"/>
      <w:r w:rsidRPr="00AA35E9">
        <w:t>will be divided</w:t>
      </w:r>
      <w:proofErr w:type="gramEnd"/>
      <w:r w:rsidRPr="00AA35E9">
        <w:t xml:space="preserve"> into two categories: project requirements and product requirements.  Project requirements are the requirements identified to meet the needs of the project and ensure its completion and readiness to hand over to operations.  These consist mostly of non-technical requirements.  Product requirements are the requirements identified to meet the technical specifications of the product being produced </w:t>
      </w:r>
      <w:proofErr w:type="gramStart"/>
      <w:r w:rsidRPr="00AA35E9">
        <w:t>as a result</w:t>
      </w:r>
      <w:proofErr w:type="gramEnd"/>
      <w:r w:rsidRPr="00AA35E9">
        <w:t xml:space="preserve"> of the project: the </w:t>
      </w:r>
      <w:r w:rsidR="00EA40F6">
        <w:t>ABC</w:t>
      </w:r>
      <w:r w:rsidRPr="00AA35E9">
        <w:t xml:space="preserve"> fiber optic cable.  These will consist of requirements to ensure that performance specifications </w:t>
      </w:r>
      <w:proofErr w:type="gramStart"/>
      <w:r w:rsidRPr="00AA35E9">
        <w:t>are met</w:t>
      </w:r>
      <w:proofErr w:type="gramEnd"/>
      <w:r w:rsidRPr="00AA35E9">
        <w:t xml:space="preserve">, cable properties are properly documented, and manufacturing thresholds are identified and documented.  </w:t>
      </w:r>
      <w:bookmarkStart w:id="9" w:name="_GoBack"/>
      <w:bookmarkEnd w:id="9"/>
    </w:p>
    <w:p w:rsidR="00110671" w:rsidRPr="00AA35E9" w:rsidRDefault="00110671" w:rsidP="00110671"/>
    <w:p w:rsidR="00110671" w:rsidRPr="00AA35E9" w:rsidRDefault="00110671" w:rsidP="00110671">
      <w:r w:rsidRPr="00AA35E9">
        <w:t xml:space="preserve">The inputs for the requirements management plan include the </w:t>
      </w:r>
      <w:r w:rsidR="00EA40F6">
        <w:t>ABC</w:t>
      </w:r>
      <w:r w:rsidRPr="00AA35E9">
        <w:t xml:space="preserve"> Project Charter and Stakeholder Register.</w:t>
      </w:r>
    </w:p>
    <w:p w:rsidR="00110671" w:rsidRPr="00323AB4" w:rsidRDefault="00110671" w:rsidP="00110671">
      <w:pPr>
        <w:pStyle w:val="Heading1"/>
      </w:pPr>
      <w:bookmarkStart w:id="10" w:name="_Toc438473573"/>
      <w:bookmarkStart w:id="11" w:name="_Toc444250423"/>
      <w:r w:rsidRPr="00323AB4">
        <w:t xml:space="preserve">Requirements </w:t>
      </w:r>
      <w:r w:rsidRPr="00110671">
        <w:t>Management</w:t>
      </w:r>
      <w:r w:rsidRPr="00323AB4">
        <w:t xml:space="preserve"> Approach</w:t>
      </w:r>
      <w:bookmarkEnd w:id="10"/>
      <w:bookmarkEnd w:id="11"/>
    </w:p>
    <w:p w:rsidR="00110671" w:rsidRPr="00912DC9" w:rsidRDefault="00110671" w:rsidP="00110671">
      <w:pPr>
        <w:rPr>
          <w:color w:val="0000CC"/>
          <w:szCs w:val="24"/>
        </w:rPr>
      </w:pPr>
      <w:r w:rsidRPr="00912DC9">
        <w:rPr>
          <w:color w:val="0000CC"/>
          <w:szCs w:val="24"/>
        </w:rPr>
        <w:t xml:space="preserve">The requirements management approach is the methodology the project team will use to identify, analyze, document, and manage the project’s requirements.  Many organizations use a standard approach for all projects, but based on the characteristics of each project, this approach may require some changes.  The BABOK defines this approach as “The activities that control requirements development, including requirements change control, requirements attributes definition, and requirements traceability.  The PMBOK defines this approach as "How requirements activities will be planned, tracked, and reported."  </w:t>
      </w:r>
    </w:p>
    <w:p w:rsidR="00110671" w:rsidRPr="00912DC9" w:rsidRDefault="00110671" w:rsidP="00110671">
      <w:pPr>
        <w:rPr>
          <w:color w:val="0000CC"/>
          <w:szCs w:val="24"/>
        </w:rPr>
      </w:pPr>
    </w:p>
    <w:p w:rsidR="00110671" w:rsidRPr="00323AB4" w:rsidRDefault="00110671" w:rsidP="00110671">
      <w:pPr>
        <w:pStyle w:val="Heading1"/>
      </w:pPr>
      <w:bookmarkStart w:id="12" w:name="_Toc438473574"/>
      <w:bookmarkStart w:id="13" w:name="_Toc444250424"/>
      <w:r w:rsidRPr="00110671">
        <w:lastRenderedPageBreak/>
        <w:t>Configuration</w:t>
      </w:r>
      <w:r w:rsidRPr="00323AB4">
        <w:t xml:space="preserve"> Management</w:t>
      </w:r>
      <w:bookmarkEnd w:id="12"/>
      <w:bookmarkEnd w:id="13"/>
    </w:p>
    <w:p w:rsidR="00110671" w:rsidRPr="00912DC9" w:rsidRDefault="00110671" w:rsidP="00110671">
      <w:pPr>
        <w:rPr>
          <w:color w:val="0000CC"/>
          <w:szCs w:val="24"/>
        </w:rPr>
      </w:pPr>
      <w:proofErr w:type="gramStart"/>
      <w:r w:rsidRPr="00912DC9">
        <w:rPr>
          <w:color w:val="0000CC"/>
          <w:szCs w:val="24"/>
        </w:rPr>
        <w:t>In order to effectively manage</w:t>
      </w:r>
      <w:proofErr w:type="gramEnd"/>
      <w:r w:rsidRPr="00912DC9">
        <w:rPr>
          <w:color w:val="0000CC"/>
          <w:szCs w:val="24"/>
        </w:rPr>
        <w:t xml:space="preserve"> a project, communication must be managed and controlled.  Additionally, every effort </w:t>
      </w:r>
      <w:proofErr w:type="gramStart"/>
      <w:r w:rsidRPr="00912DC9">
        <w:rPr>
          <w:color w:val="0000CC"/>
          <w:szCs w:val="24"/>
        </w:rPr>
        <w:t>must be taken</w:t>
      </w:r>
      <w:proofErr w:type="gramEnd"/>
      <w:r w:rsidRPr="00912DC9">
        <w:rPr>
          <w:color w:val="0000CC"/>
          <w:szCs w:val="24"/>
        </w:rPr>
        <w:t xml:space="preserve"> to identify requirements thoroughly during project initiation and planning.  However, there are often </w:t>
      </w:r>
      <w:proofErr w:type="gramStart"/>
      <w:r w:rsidRPr="00912DC9">
        <w:rPr>
          <w:color w:val="0000CC"/>
          <w:szCs w:val="24"/>
        </w:rPr>
        <w:t>situations which</w:t>
      </w:r>
      <w:proofErr w:type="gramEnd"/>
      <w:r w:rsidRPr="00912DC9">
        <w:rPr>
          <w:color w:val="0000CC"/>
          <w:szCs w:val="24"/>
        </w:rPr>
        <w:t xml:space="preserve"> require changes to a project or its requirements.  In these </w:t>
      </w:r>
      <w:proofErr w:type="gramStart"/>
      <w:r w:rsidRPr="00912DC9">
        <w:rPr>
          <w:color w:val="0000CC"/>
          <w:szCs w:val="24"/>
        </w:rPr>
        <w:t>situations</w:t>
      </w:r>
      <w:proofErr w:type="gramEnd"/>
      <w:r w:rsidRPr="00912DC9">
        <w:rPr>
          <w:color w:val="0000CC"/>
          <w:szCs w:val="24"/>
        </w:rPr>
        <w:t xml:space="preserve"> it is important to utilize configuration management to consider proposed changes, establish a process to review and approve any proposed changes, and to implement and communicate these changes to the stakeholders.  As stated in the PMBOK, components of the requirements management plan can include: "Configuration management activities such as how changes to the product, service or result requirements will be initiated, how impacts will be analyzed, how they will be traced, tracked, and reported, as well as the authorization levels required to approve these changes."  </w:t>
      </w:r>
    </w:p>
    <w:p w:rsidR="00110671" w:rsidRPr="00912DC9" w:rsidRDefault="00110671" w:rsidP="00110671">
      <w:pPr>
        <w:rPr>
          <w:color w:val="0000CC"/>
          <w:szCs w:val="24"/>
        </w:rPr>
      </w:pPr>
    </w:p>
    <w:p w:rsidR="00110671" w:rsidRPr="00912DC9" w:rsidRDefault="00110671" w:rsidP="00110671">
      <w:pPr>
        <w:rPr>
          <w:color w:val="0000CC"/>
          <w:szCs w:val="24"/>
        </w:rPr>
      </w:pPr>
      <w:r w:rsidRPr="00912DC9">
        <w:rPr>
          <w:color w:val="0000CC"/>
          <w:szCs w:val="24"/>
        </w:rPr>
        <w:t xml:space="preserve">Many of these functions and models have redefined configuration management from its traditional holistic approach to technical management.  Some treat configuration management as being similar to a librarian activity, and break out change control or change management as a separate or stand-alone discipline.  </w:t>
      </w:r>
    </w:p>
    <w:p w:rsidR="00110671" w:rsidRPr="00912DC9" w:rsidRDefault="00110671" w:rsidP="00110671">
      <w:pPr>
        <w:rPr>
          <w:color w:val="0000CC"/>
          <w:szCs w:val="24"/>
        </w:rPr>
      </w:pPr>
    </w:p>
    <w:p w:rsidR="00110671" w:rsidRPr="00912DC9" w:rsidRDefault="00110671" w:rsidP="00110671">
      <w:pPr>
        <w:rPr>
          <w:color w:val="0000CC"/>
          <w:szCs w:val="24"/>
        </w:rPr>
      </w:pPr>
      <w:r w:rsidRPr="00912DC9">
        <w:rPr>
          <w:color w:val="0000CC"/>
          <w:szCs w:val="24"/>
        </w:rPr>
        <w:t xml:space="preserve">Some of the items that </w:t>
      </w:r>
      <w:proofErr w:type="gramStart"/>
      <w:r w:rsidRPr="00912DC9">
        <w:rPr>
          <w:color w:val="0000CC"/>
          <w:szCs w:val="24"/>
        </w:rPr>
        <w:t>should be addressed</w:t>
      </w:r>
      <w:proofErr w:type="gramEnd"/>
      <w:r w:rsidRPr="00912DC9">
        <w:rPr>
          <w:color w:val="0000CC"/>
          <w:szCs w:val="24"/>
        </w:rPr>
        <w:t xml:space="preserve"> in the Configuration Management plan are:</w:t>
      </w:r>
    </w:p>
    <w:p w:rsidR="00110671" w:rsidRPr="00912DC9" w:rsidRDefault="00110671" w:rsidP="00110671">
      <w:pPr>
        <w:numPr>
          <w:ilvl w:val="0"/>
          <w:numId w:val="5"/>
        </w:numPr>
        <w:spacing w:line="240" w:lineRule="auto"/>
        <w:rPr>
          <w:color w:val="0000CC"/>
          <w:szCs w:val="24"/>
        </w:rPr>
      </w:pPr>
      <w:r w:rsidRPr="00912DC9">
        <w:rPr>
          <w:color w:val="0000CC"/>
          <w:szCs w:val="24"/>
        </w:rPr>
        <w:t>Project document versioning</w:t>
      </w:r>
    </w:p>
    <w:p w:rsidR="00110671" w:rsidRPr="00912DC9" w:rsidRDefault="00110671" w:rsidP="00110671">
      <w:pPr>
        <w:numPr>
          <w:ilvl w:val="0"/>
          <w:numId w:val="5"/>
        </w:numPr>
        <w:spacing w:line="240" w:lineRule="auto"/>
        <w:rPr>
          <w:color w:val="0000CC"/>
          <w:szCs w:val="24"/>
        </w:rPr>
      </w:pPr>
      <w:r w:rsidRPr="00912DC9">
        <w:rPr>
          <w:color w:val="0000CC"/>
          <w:szCs w:val="24"/>
        </w:rPr>
        <w:t>Project document repository &amp; security</w:t>
      </w:r>
    </w:p>
    <w:p w:rsidR="00110671" w:rsidRPr="00912DC9" w:rsidRDefault="00110671" w:rsidP="00110671">
      <w:pPr>
        <w:numPr>
          <w:ilvl w:val="0"/>
          <w:numId w:val="5"/>
        </w:numPr>
        <w:spacing w:line="240" w:lineRule="auto"/>
        <w:rPr>
          <w:color w:val="0000CC"/>
          <w:szCs w:val="24"/>
        </w:rPr>
      </w:pPr>
      <w:r w:rsidRPr="00912DC9">
        <w:rPr>
          <w:color w:val="0000CC"/>
          <w:szCs w:val="24"/>
        </w:rPr>
        <w:t>Change Management</w:t>
      </w:r>
    </w:p>
    <w:p w:rsidR="00110671" w:rsidRPr="00912DC9" w:rsidRDefault="00110671" w:rsidP="00110671">
      <w:pPr>
        <w:numPr>
          <w:ilvl w:val="0"/>
          <w:numId w:val="5"/>
        </w:numPr>
        <w:spacing w:line="240" w:lineRule="auto"/>
        <w:rPr>
          <w:color w:val="0000CC"/>
          <w:szCs w:val="24"/>
        </w:rPr>
      </w:pPr>
      <w:r w:rsidRPr="00912DC9">
        <w:rPr>
          <w:color w:val="0000CC"/>
          <w:szCs w:val="24"/>
        </w:rPr>
        <w:t>WBS identification scheme</w:t>
      </w:r>
    </w:p>
    <w:p w:rsidR="00110671" w:rsidRPr="00912DC9" w:rsidRDefault="00110671" w:rsidP="00110671">
      <w:pPr>
        <w:numPr>
          <w:ilvl w:val="0"/>
          <w:numId w:val="5"/>
        </w:numPr>
        <w:spacing w:line="240" w:lineRule="auto"/>
        <w:rPr>
          <w:color w:val="0000CC"/>
          <w:szCs w:val="24"/>
        </w:rPr>
      </w:pPr>
      <w:r w:rsidRPr="00912DC9">
        <w:rPr>
          <w:color w:val="0000CC"/>
          <w:szCs w:val="24"/>
        </w:rPr>
        <w:t>Activity List ID scheme</w:t>
      </w:r>
    </w:p>
    <w:p w:rsidR="00110671" w:rsidRPr="00912DC9" w:rsidRDefault="00110671" w:rsidP="00110671">
      <w:pPr>
        <w:numPr>
          <w:ilvl w:val="0"/>
          <w:numId w:val="5"/>
        </w:numPr>
        <w:spacing w:line="240" w:lineRule="auto"/>
        <w:rPr>
          <w:color w:val="0000CC"/>
          <w:szCs w:val="24"/>
        </w:rPr>
      </w:pPr>
      <w:r w:rsidRPr="00912DC9">
        <w:rPr>
          <w:color w:val="0000CC"/>
          <w:szCs w:val="24"/>
        </w:rPr>
        <w:t>Project document approval processes</w:t>
      </w:r>
    </w:p>
    <w:p w:rsidR="00110671" w:rsidRPr="00912DC9" w:rsidRDefault="00110671" w:rsidP="00110671">
      <w:pPr>
        <w:numPr>
          <w:ilvl w:val="0"/>
          <w:numId w:val="5"/>
        </w:numPr>
        <w:spacing w:line="240" w:lineRule="auto"/>
        <w:rPr>
          <w:color w:val="0000CC"/>
          <w:szCs w:val="24"/>
        </w:rPr>
      </w:pPr>
      <w:r w:rsidRPr="00912DC9">
        <w:rPr>
          <w:color w:val="0000CC"/>
          <w:szCs w:val="24"/>
        </w:rPr>
        <w:t>Project team structure</w:t>
      </w:r>
    </w:p>
    <w:p w:rsidR="00110671" w:rsidRPr="00912DC9" w:rsidRDefault="00110671" w:rsidP="00110671">
      <w:pPr>
        <w:numPr>
          <w:ilvl w:val="0"/>
          <w:numId w:val="5"/>
        </w:numPr>
        <w:spacing w:line="240" w:lineRule="auto"/>
        <w:rPr>
          <w:color w:val="0000CC"/>
          <w:szCs w:val="24"/>
        </w:rPr>
      </w:pPr>
      <w:r w:rsidRPr="00912DC9">
        <w:rPr>
          <w:color w:val="0000CC"/>
          <w:szCs w:val="24"/>
        </w:rPr>
        <w:t>Project update process, tools and cadence</w:t>
      </w:r>
    </w:p>
    <w:p w:rsidR="00110671" w:rsidRPr="00912DC9" w:rsidRDefault="00110671" w:rsidP="00110671">
      <w:pPr>
        <w:numPr>
          <w:ilvl w:val="0"/>
          <w:numId w:val="5"/>
        </w:numPr>
        <w:spacing w:line="240" w:lineRule="auto"/>
        <w:rPr>
          <w:color w:val="0000CC"/>
          <w:szCs w:val="24"/>
        </w:rPr>
      </w:pPr>
      <w:r w:rsidRPr="00912DC9">
        <w:rPr>
          <w:color w:val="0000CC"/>
          <w:szCs w:val="24"/>
        </w:rPr>
        <w:t>Scheduling tool reports and their usage</w:t>
      </w:r>
    </w:p>
    <w:p w:rsidR="00110671" w:rsidRPr="00912DC9" w:rsidRDefault="00110671" w:rsidP="00110671">
      <w:pPr>
        <w:numPr>
          <w:ilvl w:val="0"/>
          <w:numId w:val="5"/>
        </w:numPr>
        <w:spacing w:line="240" w:lineRule="auto"/>
        <w:rPr>
          <w:color w:val="0000CC"/>
          <w:szCs w:val="24"/>
        </w:rPr>
      </w:pPr>
      <w:r w:rsidRPr="00912DC9">
        <w:rPr>
          <w:color w:val="0000CC"/>
          <w:szCs w:val="24"/>
        </w:rPr>
        <w:t>Identification of Organizational Process Assets</w:t>
      </w:r>
    </w:p>
    <w:p w:rsidR="00110671" w:rsidRPr="00AA35E9" w:rsidRDefault="00110671" w:rsidP="00110671">
      <w:pPr>
        <w:ind w:left="1440"/>
        <w:rPr>
          <w:color w:val="008000"/>
          <w:szCs w:val="24"/>
        </w:rPr>
      </w:pPr>
    </w:p>
    <w:p w:rsidR="00110671" w:rsidRPr="00AA35E9" w:rsidRDefault="00110671" w:rsidP="00110671">
      <w:pPr>
        <w:rPr>
          <w:szCs w:val="24"/>
        </w:rPr>
      </w:pPr>
      <w:r w:rsidRPr="00AA35E9">
        <w:rPr>
          <w:szCs w:val="24"/>
        </w:rPr>
        <w:t xml:space="preserve">For the </w:t>
      </w:r>
      <w:r w:rsidR="00EA40F6">
        <w:rPr>
          <w:szCs w:val="24"/>
        </w:rPr>
        <w:t>ABC</w:t>
      </w:r>
      <w:r w:rsidRPr="00AA35E9">
        <w:rPr>
          <w:szCs w:val="24"/>
        </w:rPr>
        <w:t xml:space="preserve"> Project, the Requirements Management Plan will utilize the configuration management activities outlined in the Configuration Management Plan.  Key items include documentation/version control and change control:</w:t>
      </w:r>
    </w:p>
    <w:p w:rsidR="00110671" w:rsidRPr="00AA35E9" w:rsidRDefault="00110671" w:rsidP="00110671">
      <w:pPr>
        <w:rPr>
          <w:szCs w:val="24"/>
        </w:rPr>
      </w:pPr>
    </w:p>
    <w:p w:rsidR="00110671" w:rsidRPr="00AA35E9" w:rsidRDefault="00110671" w:rsidP="00110671">
      <w:pPr>
        <w:rPr>
          <w:szCs w:val="24"/>
        </w:rPr>
      </w:pPr>
      <w:r w:rsidRPr="00AA35E9">
        <w:rPr>
          <w:b/>
          <w:szCs w:val="24"/>
        </w:rPr>
        <w:lastRenderedPageBreak/>
        <w:t>Documentation and Version Control</w:t>
      </w:r>
      <w:r w:rsidRPr="00AA35E9">
        <w:rPr>
          <w:szCs w:val="24"/>
        </w:rPr>
        <w:t xml:space="preserve">:  All project documentation will be loaded into the Configuration Management Database (CMDB) as the central repository for the </w:t>
      </w:r>
      <w:r w:rsidR="00EA40F6">
        <w:rPr>
          <w:szCs w:val="24"/>
        </w:rPr>
        <w:t>ABC</w:t>
      </w:r>
      <w:r w:rsidRPr="00AA35E9">
        <w:rPr>
          <w:szCs w:val="24"/>
        </w:rPr>
        <w:t xml:space="preserve"> Project.  Appropriate permissions </w:t>
      </w:r>
      <w:proofErr w:type="gramStart"/>
      <w:r w:rsidRPr="00AA35E9">
        <w:rPr>
          <w:szCs w:val="24"/>
        </w:rPr>
        <w:t>will be granted</w:t>
      </w:r>
      <w:proofErr w:type="gramEnd"/>
      <w:r w:rsidRPr="00AA35E9">
        <w:rPr>
          <w:szCs w:val="24"/>
        </w:rPr>
        <w:t xml:space="preserve"> to the project team for editing and revising documentation.  </w:t>
      </w:r>
      <w:r w:rsidRPr="00AA35E9">
        <w:rPr>
          <w:b/>
          <w:szCs w:val="24"/>
        </w:rPr>
        <w:t xml:space="preserve">Any proposed changes to project requirements </w:t>
      </w:r>
      <w:proofErr w:type="gramStart"/>
      <w:r w:rsidRPr="00AA35E9">
        <w:rPr>
          <w:b/>
          <w:szCs w:val="24"/>
        </w:rPr>
        <w:t>must be reviewed</w:t>
      </w:r>
      <w:proofErr w:type="gramEnd"/>
      <w:r w:rsidRPr="00AA35E9">
        <w:rPr>
          <w:b/>
          <w:szCs w:val="24"/>
        </w:rPr>
        <w:t xml:space="preserve"> by the Configuration Control Board (CCB) and have written approval by the project sponsor before any documentation changes are made. </w:t>
      </w:r>
      <w:r w:rsidRPr="00AA35E9">
        <w:rPr>
          <w:szCs w:val="24"/>
        </w:rPr>
        <w:t xml:space="preserve"> Once these proposed changes </w:t>
      </w:r>
      <w:proofErr w:type="gramStart"/>
      <w:r w:rsidRPr="00AA35E9">
        <w:rPr>
          <w:szCs w:val="24"/>
        </w:rPr>
        <w:t>are approved</w:t>
      </w:r>
      <w:proofErr w:type="gramEnd"/>
      <w:r w:rsidRPr="00AA35E9">
        <w:rPr>
          <w:szCs w:val="24"/>
        </w:rPr>
        <w:t xml:space="preserve"> and the documentation is edited, the project manager will be responsible for communicating the change to all project stakeholders.</w:t>
      </w:r>
    </w:p>
    <w:p w:rsidR="00110671" w:rsidRPr="00AA35E9" w:rsidRDefault="00110671" w:rsidP="00110671">
      <w:pPr>
        <w:rPr>
          <w:szCs w:val="24"/>
        </w:rPr>
      </w:pPr>
    </w:p>
    <w:p w:rsidR="00110671" w:rsidRPr="00AA35E9" w:rsidRDefault="00110671" w:rsidP="00110671">
      <w:pPr>
        <w:rPr>
          <w:color w:val="008000"/>
          <w:szCs w:val="24"/>
        </w:rPr>
      </w:pPr>
      <w:r w:rsidRPr="00AA35E9">
        <w:rPr>
          <w:b/>
          <w:szCs w:val="24"/>
        </w:rPr>
        <w:t>Change Control</w:t>
      </w:r>
      <w:r w:rsidRPr="00AA35E9">
        <w:rPr>
          <w:szCs w:val="24"/>
        </w:rPr>
        <w:t xml:space="preserve">:  </w:t>
      </w:r>
    </w:p>
    <w:p w:rsidR="00110671" w:rsidRPr="00323AB4" w:rsidRDefault="00110671" w:rsidP="00110671">
      <w:pPr>
        <w:pStyle w:val="Heading1"/>
      </w:pPr>
      <w:bookmarkStart w:id="14" w:name="_Toc438473575"/>
      <w:bookmarkStart w:id="15" w:name="_Toc444250425"/>
      <w:r w:rsidRPr="00110671">
        <w:t>Requirements</w:t>
      </w:r>
      <w:r w:rsidRPr="00323AB4">
        <w:t xml:space="preserve"> Prioritization Process</w:t>
      </w:r>
      <w:bookmarkEnd w:id="14"/>
      <w:bookmarkEnd w:id="15"/>
    </w:p>
    <w:p w:rsidR="00110671" w:rsidRPr="00912DC9" w:rsidRDefault="00110671" w:rsidP="00110671">
      <w:pPr>
        <w:rPr>
          <w:color w:val="0000CC"/>
          <w:szCs w:val="24"/>
        </w:rPr>
      </w:pPr>
      <w:r w:rsidRPr="00912DC9">
        <w:rPr>
          <w:color w:val="0000CC"/>
          <w:szCs w:val="24"/>
        </w:rPr>
        <w:t xml:space="preserve">Prioritizing requirements is an important part of requirements management.  Developers or service providers do not always know what requirements are most important to a customer.  Conversely, customers do not always understand the scope, time, and cost impacts of their requirements on a project.  Collaboration among all stakeholders is a necessary part of establishing project requirement priorities.  If cuts need to </w:t>
      </w:r>
      <w:proofErr w:type="gramStart"/>
      <w:r w:rsidRPr="00912DC9">
        <w:rPr>
          <w:color w:val="0000CC"/>
          <w:szCs w:val="24"/>
        </w:rPr>
        <w:t>be made</w:t>
      </w:r>
      <w:proofErr w:type="gramEnd"/>
      <w:r w:rsidRPr="00912DC9">
        <w:rPr>
          <w:color w:val="0000CC"/>
          <w:szCs w:val="24"/>
        </w:rPr>
        <w:t xml:space="preserve"> to scope, time, or cost, this list of priorities will provide a better understanding of where the team should focus to deal with the constraints placed upon the project. One way to do this is to group requirements into priority categories such as high, medium, and low priority based upon the importance of the requirement.  There may be hundreds of requirements in a large project so this type of </w:t>
      </w:r>
      <w:proofErr w:type="gramStart"/>
      <w:r w:rsidRPr="00912DC9">
        <w:rPr>
          <w:color w:val="0000CC"/>
          <w:szCs w:val="24"/>
        </w:rPr>
        <w:t>categorically-based</w:t>
      </w:r>
      <w:proofErr w:type="gramEnd"/>
      <w:r w:rsidRPr="00912DC9">
        <w:rPr>
          <w:color w:val="0000CC"/>
          <w:szCs w:val="24"/>
        </w:rPr>
        <w:t xml:space="preserve"> method is helpful.  </w:t>
      </w:r>
    </w:p>
    <w:p w:rsidR="00110671" w:rsidRPr="00912DC9" w:rsidRDefault="00110671" w:rsidP="00110671">
      <w:pPr>
        <w:rPr>
          <w:color w:val="0000CC"/>
          <w:szCs w:val="24"/>
        </w:rPr>
      </w:pPr>
    </w:p>
    <w:p w:rsidR="00110671" w:rsidRPr="00912DC9" w:rsidRDefault="00110671" w:rsidP="00110671">
      <w:pPr>
        <w:rPr>
          <w:color w:val="0000CC"/>
          <w:szCs w:val="24"/>
        </w:rPr>
      </w:pPr>
      <w:r w:rsidRPr="00912DC9">
        <w:rPr>
          <w:color w:val="0000CC"/>
          <w:szCs w:val="24"/>
        </w:rPr>
        <w:t xml:space="preserve">NOTE: </w:t>
      </w:r>
      <w:proofErr w:type="gramStart"/>
      <w:r w:rsidRPr="00912DC9">
        <w:rPr>
          <w:color w:val="0000CC"/>
          <w:szCs w:val="24"/>
        </w:rPr>
        <w:t>There are many methods by which requirement priorities are determined</w:t>
      </w:r>
      <w:proofErr w:type="gramEnd"/>
      <w:r w:rsidRPr="00912DC9">
        <w:rPr>
          <w:color w:val="0000CC"/>
          <w:szCs w:val="24"/>
        </w:rPr>
        <w:t xml:space="preserve">. Depending on the size and complexity of the project, further prioritization methods </w:t>
      </w:r>
      <w:proofErr w:type="gramStart"/>
      <w:r w:rsidRPr="00912DC9">
        <w:rPr>
          <w:color w:val="0000CC"/>
          <w:szCs w:val="24"/>
        </w:rPr>
        <w:t>should be explored</w:t>
      </w:r>
      <w:proofErr w:type="gramEnd"/>
      <w:r w:rsidRPr="00912DC9">
        <w:rPr>
          <w:color w:val="0000CC"/>
          <w:szCs w:val="24"/>
        </w:rPr>
        <w:t>.</w:t>
      </w:r>
    </w:p>
    <w:p w:rsidR="00110671" w:rsidRPr="00AA35E9" w:rsidRDefault="00110671" w:rsidP="00110671">
      <w:pPr>
        <w:rPr>
          <w:color w:val="008000"/>
          <w:szCs w:val="24"/>
        </w:rPr>
      </w:pPr>
    </w:p>
    <w:p w:rsidR="00110671" w:rsidRPr="00AA35E9" w:rsidRDefault="00110671" w:rsidP="00110671">
      <w:pPr>
        <w:rPr>
          <w:szCs w:val="24"/>
        </w:rPr>
      </w:pPr>
      <w:r w:rsidRPr="00AA35E9">
        <w:rPr>
          <w:szCs w:val="24"/>
        </w:rPr>
        <w:t xml:space="preserve">The </w:t>
      </w:r>
      <w:r w:rsidR="00EA40F6">
        <w:rPr>
          <w:szCs w:val="24"/>
        </w:rPr>
        <w:t>ABC</w:t>
      </w:r>
      <w:r w:rsidRPr="00AA35E9">
        <w:rPr>
          <w:szCs w:val="24"/>
        </w:rPr>
        <w:t xml:space="preserve"> project manager will facilitate stakeholder meetings in order to establish priorities for all project requirements.  This project will use a three-level scale in order to prioritize requirements.  The chart below illustrates these levels and defines how requirements </w:t>
      </w:r>
      <w:proofErr w:type="gramStart"/>
      <w:r w:rsidRPr="00AA35E9">
        <w:rPr>
          <w:szCs w:val="24"/>
        </w:rPr>
        <w:t>will be grouped</w:t>
      </w:r>
      <w:proofErr w:type="gramEnd"/>
      <w:r w:rsidRPr="00AA35E9">
        <w:rPr>
          <w:szCs w:val="24"/>
        </w:rPr>
        <w:t>:</w:t>
      </w:r>
    </w:p>
    <w:p w:rsidR="00110671" w:rsidRPr="00EF44A9" w:rsidRDefault="00110671" w:rsidP="00110671">
      <w:pPr>
        <w:rPr>
          <w:sz w:val="24"/>
          <w:szCs w:val="24"/>
        </w:rPr>
      </w:pPr>
    </w:p>
    <w:p w:rsidR="00110671" w:rsidRDefault="00110671" w:rsidP="00110671">
      <w:pPr>
        <w:keepNext/>
      </w:pPr>
      <w:r>
        <w:rPr>
          <w:noProof/>
          <w:sz w:val="24"/>
          <w:szCs w:val="24"/>
          <w:lang w:val="en-GB" w:eastAsia="en-GB"/>
        </w:rPr>
        <w:lastRenderedPageBreak/>
        <w:drawing>
          <wp:inline distT="0" distB="0" distL="0" distR="0" wp14:anchorId="5E686B31" wp14:editId="66E52BD6">
            <wp:extent cx="5372100" cy="14192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372100" cy="1419225"/>
                    </a:xfrm>
                    <a:prstGeom prst="rect">
                      <a:avLst/>
                    </a:prstGeom>
                    <a:noFill/>
                    <a:ln>
                      <a:noFill/>
                    </a:ln>
                  </pic:spPr>
                </pic:pic>
              </a:graphicData>
            </a:graphic>
          </wp:inline>
        </w:drawing>
      </w:r>
    </w:p>
    <w:p w:rsidR="00110671" w:rsidRPr="00EF44A9" w:rsidRDefault="00110671" w:rsidP="00110671">
      <w:pPr>
        <w:pStyle w:val="Caption"/>
        <w:jc w:val="left"/>
        <w:rPr>
          <w:sz w:val="24"/>
          <w:szCs w:val="24"/>
        </w:rPr>
      </w:pPr>
      <w:bookmarkStart w:id="16" w:name="_Toc444111278"/>
      <w:r>
        <w:t xml:space="preserve">Table </w:t>
      </w:r>
      <w:fldSimple w:instr=" SEQ Table \* ARABIC ">
        <w:r>
          <w:rPr>
            <w:noProof/>
          </w:rPr>
          <w:t>1</w:t>
        </w:r>
      </w:fldSimple>
      <w:r>
        <w:t>: Three-level scale</w:t>
      </w:r>
      <w:bookmarkEnd w:id="16"/>
    </w:p>
    <w:p w:rsidR="00110671" w:rsidRPr="00EF44A9" w:rsidRDefault="00110671" w:rsidP="00110671">
      <w:pPr>
        <w:rPr>
          <w:sz w:val="24"/>
          <w:szCs w:val="24"/>
        </w:rPr>
      </w:pPr>
    </w:p>
    <w:p w:rsidR="00110671" w:rsidRPr="00AA35E9" w:rsidRDefault="00110671" w:rsidP="00110671">
      <w:pPr>
        <w:rPr>
          <w:szCs w:val="24"/>
        </w:rPr>
      </w:pPr>
      <w:r w:rsidRPr="00AA35E9">
        <w:rPr>
          <w:szCs w:val="24"/>
        </w:rPr>
        <w:t xml:space="preserve">As the project moves forward and additional constraints </w:t>
      </w:r>
      <w:proofErr w:type="gramStart"/>
      <w:r w:rsidRPr="00AA35E9">
        <w:rPr>
          <w:szCs w:val="24"/>
        </w:rPr>
        <w:t>are identified</w:t>
      </w:r>
      <w:proofErr w:type="gramEnd"/>
      <w:r w:rsidRPr="00AA35E9">
        <w:rPr>
          <w:szCs w:val="24"/>
        </w:rPr>
        <w:t xml:space="preserve"> or there are issues with resources, it may be necessary for the project team and stakeholders to meet in order to determine what requirements must be achieved, which can be re-baselined, or which can be omitted.  These determinations </w:t>
      </w:r>
      <w:proofErr w:type="gramStart"/>
      <w:r w:rsidRPr="00AA35E9">
        <w:rPr>
          <w:szCs w:val="24"/>
        </w:rPr>
        <w:t>will be made</w:t>
      </w:r>
      <w:proofErr w:type="gramEnd"/>
      <w:r w:rsidRPr="00AA35E9">
        <w:rPr>
          <w:szCs w:val="24"/>
        </w:rPr>
        <w:t xml:space="preserve"> in a collaborative effort based on the priorities of the requirements and which level they are assigned in accordance with the chart above.  As any changes in requirements </w:t>
      </w:r>
      <w:proofErr w:type="gramStart"/>
      <w:r w:rsidRPr="00AA35E9">
        <w:rPr>
          <w:szCs w:val="24"/>
        </w:rPr>
        <w:t>are made</w:t>
      </w:r>
      <w:proofErr w:type="gramEnd"/>
      <w:r w:rsidRPr="00AA35E9">
        <w:rPr>
          <w:szCs w:val="24"/>
        </w:rPr>
        <w:t>, all project documentation must be updated in the CMDB and communicated to all project stakeholders.</w:t>
      </w:r>
    </w:p>
    <w:p w:rsidR="00110671" w:rsidRPr="00323AB4" w:rsidRDefault="00110671" w:rsidP="00110671">
      <w:pPr>
        <w:pStyle w:val="Heading1"/>
      </w:pPr>
      <w:bookmarkStart w:id="17" w:name="_Toc438473576"/>
      <w:bookmarkStart w:id="18" w:name="_Toc444250426"/>
      <w:r w:rsidRPr="00110671">
        <w:t>Product</w:t>
      </w:r>
      <w:r w:rsidRPr="00323AB4">
        <w:t xml:space="preserve"> Metrics</w:t>
      </w:r>
      <w:bookmarkEnd w:id="17"/>
      <w:bookmarkEnd w:id="18"/>
    </w:p>
    <w:p w:rsidR="00110671" w:rsidRPr="00912DC9" w:rsidRDefault="00110671" w:rsidP="00110671">
      <w:pPr>
        <w:rPr>
          <w:color w:val="0000CC"/>
        </w:rPr>
      </w:pPr>
      <w:r w:rsidRPr="00912DC9">
        <w:rPr>
          <w:color w:val="0000CC"/>
        </w:rPr>
        <w:t xml:space="preserve">Product metrics are an important part of determining a project’s success.  To gauge the progress and success of the project, there must be quantitative characteristics against which to measure.  Product metrics are typically technical in nature and may consist of performance, quality, or cost specifications.  Metrics </w:t>
      </w:r>
      <w:proofErr w:type="gramStart"/>
      <w:r w:rsidRPr="00912DC9">
        <w:rPr>
          <w:color w:val="0000CC"/>
        </w:rPr>
        <w:t>can also be based</w:t>
      </w:r>
      <w:proofErr w:type="gramEnd"/>
      <w:r w:rsidRPr="00912DC9">
        <w:rPr>
          <w:color w:val="0000CC"/>
        </w:rPr>
        <w:t xml:space="preserve"> on the product requirements identified for a given project.  Example metrics include response times, process timings, network throughput, and minimum hardware configurations.</w:t>
      </w:r>
    </w:p>
    <w:p w:rsidR="00110671" w:rsidRPr="00AA35E9" w:rsidRDefault="00110671" w:rsidP="00110671">
      <w:pPr>
        <w:rPr>
          <w:color w:val="008000"/>
        </w:rPr>
      </w:pPr>
    </w:p>
    <w:p w:rsidR="00110671" w:rsidRPr="00AA35E9" w:rsidRDefault="00110671" w:rsidP="00110671">
      <w:r w:rsidRPr="00AA35E9">
        <w:t xml:space="preserve">Product metrics for the </w:t>
      </w:r>
      <w:r w:rsidR="00EA40F6">
        <w:t>ABC</w:t>
      </w:r>
      <w:r w:rsidRPr="00AA35E9">
        <w:t xml:space="preserve"> project </w:t>
      </w:r>
      <w:proofErr w:type="gramStart"/>
      <w:r w:rsidRPr="00AA35E9">
        <w:t>will be based</w:t>
      </w:r>
      <w:proofErr w:type="gramEnd"/>
      <w:r w:rsidRPr="00AA35E9">
        <w:t xml:space="preserve"> on cost, quality, and performance requirements as outlined in the project charter.  In order to achieve project success, the </w:t>
      </w:r>
      <w:r w:rsidR="00EA40F6">
        <w:t>ABC</w:t>
      </w:r>
      <w:r w:rsidRPr="00AA35E9">
        <w:t xml:space="preserve"> product must meet or exceed all established metrics.</w:t>
      </w:r>
    </w:p>
    <w:p w:rsidR="00110671" w:rsidRPr="00AA35E9" w:rsidRDefault="00110671" w:rsidP="00110671"/>
    <w:p w:rsidR="00110671" w:rsidRPr="00AA35E9" w:rsidRDefault="00110671" w:rsidP="00110671">
      <w:r w:rsidRPr="00AA35E9">
        <w:t>Cost:</w:t>
      </w:r>
    </w:p>
    <w:p w:rsidR="00110671" w:rsidRPr="00AA35E9" w:rsidRDefault="00EA40F6" w:rsidP="00110671">
      <w:pPr>
        <w:numPr>
          <w:ilvl w:val="0"/>
          <w:numId w:val="3"/>
        </w:numPr>
        <w:spacing w:line="240" w:lineRule="auto"/>
      </w:pPr>
      <w:r>
        <w:t>ABC</w:t>
      </w:r>
      <w:r w:rsidR="00110671" w:rsidRPr="00AA35E9">
        <w:t xml:space="preserve"> cable product must cost less than $6,000 per linear kilometer for fiber counts of 12-72 fibers; less than $8,000 per linear kilometer for fiber counts of 84-180 fibers</w:t>
      </w:r>
      <w:proofErr w:type="gramStart"/>
      <w:r w:rsidR="00110671" w:rsidRPr="00AA35E9">
        <w:t>;</w:t>
      </w:r>
      <w:proofErr w:type="gramEnd"/>
      <w:r w:rsidR="00110671" w:rsidRPr="00AA35E9">
        <w:t xml:space="preserve"> less than $10,000 per linear kilometer for fiber counts of 192-288 fibers.</w:t>
      </w:r>
    </w:p>
    <w:p w:rsidR="00110671" w:rsidRPr="00AA35E9" w:rsidRDefault="00110671" w:rsidP="00110671"/>
    <w:p w:rsidR="00110671" w:rsidRPr="00AA35E9" w:rsidRDefault="00110671" w:rsidP="00110671">
      <w:r w:rsidRPr="00AA35E9">
        <w:lastRenderedPageBreak/>
        <w:t>Quality:</w:t>
      </w:r>
    </w:p>
    <w:p w:rsidR="00110671" w:rsidRPr="00AA35E9" w:rsidRDefault="00EA40F6" w:rsidP="00110671">
      <w:pPr>
        <w:numPr>
          <w:ilvl w:val="0"/>
          <w:numId w:val="3"/>
        </w:numPr>
        <w:spacing w:line="240" w:lineRule="auto"/>
      </w:pPr>
      <w:r>
        <w:t>ABC</w:t>
      </w:r>
      <w:r w:rsidR="00110671" w:rsidRPr="00AA35E9">
        <w:t xml:space="preserve"> cable product must achieve less than 10% attenuation in temperature cycle testing</w:t>
      </w:r>
    </w:p>
    <w:p w:rsidR="00110671" w:rsidRPr="00AA35E9" w:rsidRDefault="00EA40F6" w:rsidP="00110671">
      <w:pPr>
        <w:numPr>
          <w:ilvl w:val="0"/>
          <w:numId w:val="3"/>
        </w:numPr>
        <w:spacing w:line="240" w:lineRule="auto"/>
      </w:pPr>
      <w:r>
        <w:t>ABC</w:t>
      </w:r>
      <w:r w:rsidR="00110671" w:rsidRPr="00AA35E9">
        <w:t xml:space="preserve"> cable product must achieve a minimum bending radius of less than 10 feet</w:t>
      </w:r>
    </w:p>
    <w:p w:rsidR="00110671" w:rsidRPr="00AA35E9" w:rsidRDefault="00EA40F6" w:rsidP="00110671">
      <w:pPr>
        <w:numPr>
          <w:ilvl w:val="0"/>
          <w:numId w:val="3"/>
        </w:numPr>
        <w:spacing w:line="240" w:lineRule="auto"/>
      </w:pPr>
      <w:r>
        <w:t>ABC</w:t>
      </w:r>
      <w:r w:rsidR="00110671" w:rsidRPr="00AA35E9">
        <w:t xml:space="preserve"> cable product must weigh less than 1.0 lb. per linear foot for fiber counts of 12-180 fibers and less than 2.0 lbs. for fiber counts greater than 180</w:t>
      </w:r>
    </w:p>
    <w:p w:rsidR="00110671" w:rsidRPr="00AA35E9" w:rsidRDefault="00110671" w:rsidP="00110671"/>
    <w:p w:rsidR="00110671" w:rsidRPr="00AA35E9" w:rsidRDefault="00110671" w:rsidP="00110671">
      <w:r w:rsidRPr="00AA35E9">
        <w:t>Performance:</w:t>
      </w:r>
    </w:p>
    <w:p w:rsidR="00110671" w:rsidRPr="00AA35E9" w:rsidRDefault="00EA40F6" w:rsidP="00110671">
      <w:pPr>
        <w:numPr>
          <w:ilvl w:val="0"/>
          <w:numId w:val="4"/>
        </w:numPr>
        <w:tabs>
          <w:tab w:val="clear" w:pos="720"/>
          <w:tab w:val="num" w:pos="1080"/>
        </w:tabs>
        <w:spacing w:line="240" w:lineRule="auto"/>
        <w:ind w:left="1080"/>
      </w:pPr>
      <w:r>
        <w:t>ABC</w:t>
      </w:r>
      <w:r w:rsidR="00110671" w:rsidRPr="00AA35E9">
        <w:t xml:space="preserve"> cable must achieve an average attenuation of less than 0.1% per linear kilometer at 1550nm</w:t>
      </w:r>
    </w:p>
    <w:p w:rsidR="00110671" w:rsidRPr="00AA35E9" w:rsidRDefault="00EA40F6" w:rsidP="00110671">
      <w:pPr>
        <w:numPr>
          <w:ilvl w:val="0"/>
          <w:numId w:val="4"/>
        </w:numPr>
        <w:tabs>
          <w:tab w:val="clear" w:pos="720"/>
          <w:tab w:val="num" w:pos="1080"/>
        </w:tabs>
        <w:spacing w:line="240" w:lineRule="auto"/>
        <w:ind w:left="1080"/>
      </w:pPr>
      <w:r>
        <w:t>ABC</w:t>
      </w:r>
      <w:r w:rsidR="00110671" w:rsidRPr="00AA35E9">
        <w:t xml:space="preserve"> cable must achieve an average attenuation of less than 0.5% per linear kilometer at 1610nm</w:t>
      </w:r>
    </w:p>
    <w:p w:rsidR="00110671" w:rsidRPr="00AA35E9" w:rsidRDefault="00EA40F6" w:rsidP="00110671">
      <w:pPr>
        <w:numPr>
          <w:ilvl w:val="0"/>
          <w:numId w:val="4"/>
        </w:numPr>
        <w:tabs>
          <w:tab w:val="clear" w:pos="720"/>
          <w:tab w:val="num" w:pos="1080"/>
        </w:tabs>
        <w:spacing w:line="240" w:lineRule="auto"/>
        <w:ind w:left="1080"/>
      </w:pPr>
      <w:r>
        <w:t>ABC</w:t>
      </w:r>
      <w:r w:rsidR="00110671" w:rsidRPr="00AA35E9">
        <w:t xml:space="preserve"> cable must have a diameter of less than 1.0” for 12-72 fiber cables; less than 1.5” for 84-180 fiber cables; and less than 2.0” for 192-288 fiber cables</w:t>
      </w:r>
    </w:p>
    <w:p w:rsidR="00110671" w:rsidRDefault="00110671" w:rsidP="00110671">
      <w:pPr>
        <w:pStyle w:val="Heading1"/>
      </w:pPr>
      <w:bookmarkStart w:id="19" w:name="_Toc438473577"/>
      <w:bookmarkStart w:id="20" w:name="_Toc444250427"/>
      <w:r w:rsidRPr="00110671">
        <w:t>Requirements</w:t>
      </w:r>
      <w:r>
        <w:t xml:space="preserve"> Traceability Matrix</w:t>
      </w:r>
      <w:bookmarkEnd w:id="19"/>
      <w:bookmarkEnd w:id="20"/>
    </w:p>
    <w:p w:rsidR="00110671" w:rsidRPr="00912DC9" w:rsidRDefault="00110671" w:rsidP="00110671">
      <w:pPr>
        <w:rPr>
          <w:color w:val="0000CC"/>
          <w:szCs w:val="24"/>
        </w:rPr>
      </w:pPr>
      <w:r w:rsidRPr="00912DC9">
        <w:rPr>
          <w:color w:val="0000CC"/>
          <w:szCs w:val="24"/>
        </w:rPr>
        <w:t xml:space="preserve">The requirements traceability matrix is a tool to ensure that deliverables meet the requirements of the project.  The matrix provides a thread from the established and agreed upon project requirements, through the project’s various phases, and through to completion/implementation.  This ensures that the product specifications and features satisfy the requirements on which they </w:t>
      </w:r>
      <w:proofErr w:type="gramStart"/>
      <w:r w:rsidRPr="00912DC9">
        <w:rPr>
          <w:color w:val="0000CC"/>
          <w:szCs w:val="24"/>
        </w:rPr>
        <w:t>were based</w:t>
      </w:r>
      <w:proofErr w:type="gramEnd"/>
      <w:r w:rsidRPr="00912DC9">
        <w:rPr>
          <w:color w:val="0000CC"/>
          <w:szCs w:val="24"/>
        </w:rPr>
        <w:t xml:space="preserve">.  Any interim project tasks associated with the requirements should be included.  Examples of this are test </w:t>
      </w:r>
      <w:proofErr w:type="gramStart"/>
      <w:r w:rsidRPr="00912DC9">
        <w:rPr>
          <w:color w:val="0000CC"/>
          <w:szCs w:val="24"/>
        </w:rPr>
        <w:t>cases which</w:t>
      </w:r>
      <w:proofErr w:type="gramEnd"/>
      <w:r w:rsidRPr="00912DC9">
        <w:rPr>
          <w:color w:val="0000CC"/>
          <w:szCs w:val="24"/>
        </w:rPr>
        <w:t xml:space="preserve"> will utilize metrics, based on the product requirements, which are linked to the project charter and design document.  This allows a team member or stakeholder to follow a requirement through all tasks required for its completion.</w:t>
      </w:r>
    </w:p>
    <w:p w:rsidR="00110671" w:rsidRPr="00AA35E9" w:rsidRDefault="00110671" w:rsidP="00110671">
      <w:pPr>
        <w:rPr>
          <w:szCs w:val="24"/>
        </w:rPr>
      </w:pPr>
    </w:p>
    <w:p w:rsidR="00110671" w:rsidRDefault="00110671" w:rsidP="00AA35E9">
      <w:pPr>
        <w:pStyle w:val="Heading1"/>
        <w:numPr>
          <w:ilvl w:val="0"/>
          <w:numId w:val="0"/>
        </w:numPr>
      </w:pPr>
      <w:r w:rsidRPr="00EF44A9">
        <w:rPr>
          <w:sz w:val="24"/>
          <w:szCs w:val="24"/>
        </w:rPr>
        <w:br w:type="page"/>
      </w:r>
      <w:bookmarkStart w:id="21" w:name="_Toc439994696"/>
      <w:bookmarkStart w:id="22" w:name="_Toc26969083"/>
      <w:bookmarkEnd w:id="5"/>
      <w:bookmarkEnd w:id="6"/>
      <w:r w:rsidR="00AA35E9">
        <w:lastRenderedPageBreak/>
        <w:t xml:space="preserve"> </w:t>
      </w:r>
      <w:bookmarkStart w:id="23" w:name="_Toc444250428"/>
      <w:r>
        <w:t>Appendix</w:t>
      </w:r>
      <w:bookmarkEnd w:id="23"/>
      <w:r>
        <w:t xml:space="preserve"> </w:t>
      </w:r>
      <w:bookmarkEnd w:id="21"/>
      <w:bookmarkEnd w:id="22"/>
    </w:p>
    <w:p w:rsidR="00110671" w:rsidRPr="00302DDD" w:rsidRDefault="00110671" w:rsidP="00110671">
      <w:pPr>
        <w:jc w:val="both"/>
      </w:pPr>
    </w:p>
    <w:p w:rsidR="00110671" w:rsidRPr="00302DDD" w:rsidRDefault="00110671" w:rsidP="00110671">
      <w:pPr>
        <w:jc w:val="both"/>
      </w:pPr>
    </w:p>
    <w:p w:rsidR="00274356" w:rsidRDefault="00274356"/>
    <w:sectPr w:rsidR="00274356" w:rsidSect="00FE231B">
      <w:headerReference w:type="default" r:id="rId10"/>
      <w:footerReference w:type="even" r:id="rId11"/>
      <w:footerReference w:type="default" r:id="rId12"/>
      <w:headerReference w:type="first" r:id="rId13"/>
      <w:pgSz w:w="11909" w:h="16834" w:code="9"/>
      <w:pgMar w:top="2160" w:right="1800" w:bottom="1440" w:left="1800" w:header="576" w:footer="1152"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6F3C" w:rsidRDefault="00C76F3C" w:rsidP="00110671">
      <w:pPr>
        <w:spacing w:line="240" w:lineRule="auto"/>
      </w:pPr>
      <w:r>
        <w:separator/>
      </w:r>
    </w:p>
  </w:endnote>
  <w:endnote w:type="continuationSeparator" w:id="0">
    <w:p w:rsidR="00C76F3C" w:rsidRDefault="00C76F3C" w:rsidP="0011067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495E" w:rsidRDefault="003C5975" w:rsidP="00D52F20">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rsidR="00B1495E" w:rsidRDefault="00C76F3C" w:rsidP="00D52F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495E" w:rsidRPr="00380D93" w:rsidRDefault="00C76F3C">
    <w:pPr>
      <w:pStyle w:val="Footer"/>
    </w:pPr>
    <w:r>
      <w:fldChar w:fldCharType="begin"/>
    </w:r>
    <w:r>
      <w:instrText xml:space="preserve"> FILENAME   \* MERGEFORMAT </w:instrText>
    </w:r>
    <w:r>
      <w:fldChar w:fldCharType="separate"/>
    </w:r>
    <w:r w:rsidR="00110671" w:rsidRPr="00110671">
      <w:rPr>
        <w:noProof/>
      </w:rPr>
      <w:t>REQUIREMENTS MANAGEMENT PLAN</w:t>
    </w:r>
    <w:r w:rsidR="00110671">
      <w:rPr>
        <w:noProof/>
      </w:rPr>
      <w:t>-</w:t>
    </w:r>
    <w:r w:rsidR="003C5975">
      <w:rPr>
        <w:noProof/>
      </w:rPr>
      <w:t>v0.1</w:t>
    </w:r>
    <w:r>
      <w:rPr>
        <w:noProof/>
      </w:rPr>
      <w:fldChar w:fldCharType="end"/>
    </w:r>
    <w:r w:rsidR="003C5975" w:rsidRPr="00E11B63">
      <w:t xml:space="preserve"> </w:t>
    </w:r>
    <w:r w:rsidR="003C5975" w:rsidRPr="00E11B63">
      <w:ptab w:relativeTo="margin" w:alignment="center" w:leader="none"/>
    </w:r>
    <w:r w:rsidR="003C5975">
      <w:t>Public</w:t>
    </w:r>
    <w:r w:rsidR="003C5975" w:rsidRPr="00E11B63">
      <w:ptab w:relativeTo="margin" w:alignment="right" w:leader="none"/>
    </w:r>
    <w:r w:rsidR="003C5975" w:rsidRPr="00EE1DE0">
      <w:rPr>
        <w:rFonts w:cs="Calibri"/>
      </w:rPr>
      <w:t xml:space="preserve">Page </w:t>
    </w:r>
    <w:r w:rsidR="003C5975" w:rsidRPr="00EE1DE0">
      <w:rPr>
        <w:rFonts w:cs="Calibri"/>
        <w:b/>
      </w:rPr>
      <w:fldChar w:fldCharType="begin"/>
    </w:r>
    <w:r w:rsidR="003C5975" w:rsidRPr="00EE1DE0">
      <w:rPr>
        <w:rFonts w:cs="Calibri"/>
        <w:b/>
      </w:rPr>
      <w:instrText xml:space="preserve"> PAGE </w:instrText>
    </w:r>
    <w:r w:rsidR="003C5975" w:rsidRPr="00EE1DE0">
      <w:rPr>
        <w:rFonts w:cs="Calibri"/>
        <w:b/>
      </w:rPr>
      <w:fldChar w:fldCharType="separate"/>
    </w:r>
    <w:r w:rsidR="00EA40F6">
      <w:rPr>
        <w:rFonts w:cs="Calibri"/>
        <w:b/>
        <w:noProof/>
      </w:rPr>
      <w:t>6</w:t>
    </w:r>
    <w:r w:rsidR="003C5975" w:rsidRPr="00EE1DE0">
      <w:rPr>
        <w:rFonts w:cs="Calibri"/>
        <w:b/>
      </w:rPr>
      <w:fldChar w:fldCharType="end"/>
    </w:r>
    <w:r w:rsidR="003C5975" w:rsidRPr="00EE1DE0">
      <w:rPr>
        <w:rFonts w:cs="Calibri"/>
      </w:rPr>
      <w:t xml:space="preserve"> of </w:t>
    </w:r>
    <w:r w:rsidR="003C5975" w:rsidRPr="00EE1DE0">
      <w:rPr>
        <w:rFonts w:cs="Calibri"/>
        <w:b/>
      </w:rPr>
      <w:fldChar w:fldCharType="begin"/>
    </w:r>
    <w:r w:rsidR="003C5975" w:rsidRPr="00EE1DE0">
      <w:rPr>
        <w:rFonts w:cs="Calibri"/>
        <w:b/>
      </w:rPr>
      <w:instrText xml:space="preserve"> NUMPAGES  </w:instrText>
    </w:r>
    <w:r w:rsidR="003C5975" w:rsidRPr="00EE1DE0">
      <w:rPr>
        <w:rFonts w:cs="Calibri"/>
        <w:b/>
      </w:rPr>
      <w:fldChar w:fldCharType="separate"/>
    </w:r>
    <w:r w:rsidR="00EA40F6">
      <w:rPr>
        <w:rFonts w:cs="Calibri"/>
        <w:b/>
        <w:noProof/>
      </w:rPr>
      <w:t>13</w:t>
    </w:r>
    <w:r w:rsidR="003C5975" w:rsidRPr="00EE1DE0">
      <w:rPr>
        <w:rFonts w:cs="Calibri"/>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6F3C" w:rsidRDefault="00C76F3C" w:rsidP="00110671">
      <w:pPr>
        <w:spacing w:line="240" w:lineRule="auto"/>
      </w:pPr>
      <w:r>
        <w:separator/>
      </w:r>
    </w:p>
  </w:footnote>
  <w:footnote w:type="continuationSeparator" w:id="0">
    <w:p w:rsidR="00C76F3C" w:rsidRDefault="00C76F3C" w:rsidP="0011067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bottom w:val="single" w:sz="4" w:space="0" w:color="auto"/>
      </w:tblBorders>
      <w:tblLook w:val="04A0" w:firstRow="1" w:lastRow="0" w:firstColumn="1" w:lastColumn="0" w:noHBand="0" w:noVBand="1"/>
    </w:tblPr>
    <w:tblGrid>
      <w:gridCol w:w="2358"/>
      <w:gridCol w:w="4110"/>
      <w:gridCol w:w="1613"/>
    </w:tblGrid>
    <w:tr w:rsidR="00B1495E" w:rsidRPr="00DA2719" w:rsidTr="00821461">
      <w:tc>
        <w:tcPr>
          <w:tcW w:w="2358" w:type="dxa"/>
          <w:shd w:val="clear" w:color="auto" w:fill="auto"/>
        </w:tcPr>
        <w:p w:rsidR="00B1495E" w:rsidRPr="00DA2719" w:rsidRDefault="00B321C1" w:rsidP="00D52F20">
          <w:pPr>
            <w:pStyle w:val="Header"/>
            <w:pBdr>
              <w:bottom w:val="none" w:sz="0" w:space="0" w:color="auto"/>
            </w:pBdr>
            <w:jc w:val="left"/>
            <w:rPr>
              <w:rFonts w:cs="Calibri"/>
              <w:sz w:val="18"/>
              <w:szCs w:val="18"/>
            </w:rPr>
          </w:pPr>
          <w:r>
            <w:rPr>
              <w:rFonts w:cs="Calibri"/>
              <w:noProof/>
              <w:sz w:val="18"/>
              <w:szCs w:val="18"/>
              <w:lang w:val="en-GB" w:eastAsia="en-GB"/>
            </w:rPr>
            <w:drawing>
              <wp:inline distT="0" distB="0" distL="0" distR="0">
                <wp:extent cx="752475" cy="376238"/>
                <wp:effectExtent l="0" t="0" r="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PLogo101small.jpg"/>
                        <pic:cNvPicPr/>
                      </pic:nvPicPr>
                      <pic:blipFill>
                        <a:blip r:embed="rId1">
                          <a:extLst>
                            <a:ext uri="{28A0092B-C50C-407E-A947-70E740481C1C}">
                              <a14:useLocalDpi xmlns:a14="http://schemas.microsoft.com/office/drawing/2010/main" val="0"/>
                            </a:ext>
                          </a:extLst>
                        </a:blip>
                        <a:stretch>
                          <a:fillRect/>
                        </a:stretch>
                      </pic:blipFill>
                      <pic:spPr>
                        <a:xfrm>
                          <a:off x="0" y="0"/>
                          <a:ext cx="758514" cy="379258"/>
                        </a:xfrm>
                        <a:prstGeom prst="rect">
                          <a:avLst/>
                        </a:prstGeom>
                      </pic:spPr>
                    </pic:pic>
                  </a:graphicData>
                </a:graphic>
              </wp:inline>
            </w:drawing>
          </w:r>
        </w:p>
      </w:tc>
      <w:tc>
        <w:tcPr>
          <w:tcW w:w="4110" w:type="dxa"/>
          <w:shd w:val="clear" w:color="auto" w:fill="auto"/>
        </w:tcPr>
        <w:p w:rsidR="00B1495E" w:rsidRDefault="00C76F3C" w:rsidP="00D52F20">
          <w:pPr>
            <w:pStyle w:val="Header"/>
            <w:pBdr>
              <w:bottom w:val="none" w:sz="0" w:space="0" w:color="auto"/>
            </w:pBdr>
            <w:rPr>
              <w:rFonts w:cs="Calibri"/>
              <w:b/>
              <w:sz w:val="18"/>
              <w:szCs w:val="18"/>
            </w:rPr>
          </w:pPr>
        </w:p>
        <w:p w:rsidR="00110671" w:rsidRDefault="00321B4F" w:rsidP="00D52F20">
          <w:pPr>
            <w:pStyle w:val="Header"/>
            <w:pBdr>
              <w:bottom w:val="none" w:sz="0" w:space="0" w:color="auto"/>
            </w:pBdr>
            <w:rPr>
              <w:rFonts w:cs="Calibri"/>
              <w:sz w:val="18"/>
              <w:szCs w:val="18"/>
            </w:rPr>
          </w:pPr>
          <w:r>
            <w:rPr>
              <w:rFonts w:cs="Calibri"/>
              <w:sz w:val="18"/>
              <w:szCs w:val="18"/>
            </w:rPr>
            <w:t>Requirements Management Plan</w:t>
          </w:r>
          <w:r w:rsidR="00912DC9">
            <w:rPr>
              <w:rFonts w:cs="Calibri"/>
              <w:sz w:val="18"/>
              <w:szCs w:val="18"/>
            </w:rPr>
            <w:t xml:space="preserve"> </w:t>
          </w:r>
        </w:p>
        <w:p w:rsidR="00B1495E" w:rsidRPr="00DA2719" w:rsidRDefault="003C5975" w:rsidP="00D52F20">
          <w:pPr>
            <w:pStyle w:val="Header"/>
            <w:pBdr>
              <w:bottom w:val="none" w:sz="0" w:space="0" w:color="auto"/>
            </w:pBdr>
            <w:rPr>
              <w:rFonts w:cs="Calibri"/>
              <w:sz w:val="18"/>
              <w:szCs w:val="18"/>
            </w:rPr>
          </w:pPr>
          <w:r w:rsidRPr="00DA2719">
            <w:rPr>
              <w:rFonts w:cs="Calibri"/>
              <w:sz w:val="18"/>
              <w:szCs w:val="18"/>
            </w:rPr>
            <w:t>Version: 0</w:t>
          </w:r>
          <w:r>
            <w:rPr>
              <w:rFonts w:cs="Calibri"/>
              <w:sz w:val="18"/>
              <w:szCs w:val="18"/>
            </w:rPr>
            <w:t>.1</w:t>
          </w:r>
        </w:p>
      </w:tc>
      <w:tc>
        <w:tcPr>
          <w:tcW w:w="1613" w:type="dxa"/>
          <w:shd w:val="clear" w:color="auto" w:fill="auto"/>
        </w:tcPr>
        <w:p w:rsidR="00B1495E" w:rsidRDefault="00C76F3C" w:rsidP="00D52F20">
          <w:pPr>
            <w:pStyle w:val="Header"/>
            <w:pBdr>
              <w:bottom w:val="none" w:sz="0" w:space="0" w:color="auto"/>
            </w:pBdr>
            <w:jc w:val="left"/>
            <w:rPr>
              <w:rFonts w:cs="Calibri"/>
              <w:sz w:val="18"/>
              <w:szCs w:val="18"/>
            </w:rPr>
          </w:pPr>
        </w:p>
        <w:p w:rsidR="00B1495E" w:rsidRPr="00D52F20" w:rsidRDefault="003C5975" w:rsidP="008A1516">
          <w:pPr>
            <w:jc w:val="right"/>
            <w:rPr>
              <w:rFonts w:asciiTheme="minorHAnsi" w:hAnsiTheme="minorHAnsi" w:cstheme="minorHAnsi"/>
              <w:sz w:val="18"/>
              <w:szCs w:val="18"/>
            </w:rPr>
          </w:pPr>
          <w:r>
            <w:rPr>
              <w:rFonts w:asciiTheme="minorHAnsi" w:hAnsiTheme="minorHAnsi" w:cstheme="minorHAnsi"/>
              <w:sz w:val="18"/>
              <w:szCs w:val="18"/>
            </w:rPr>
            <w:t>&lt;Customer</w:t>
          </w:r>
          <w:r w:rsidRPr="00D52F20">
            <w:rPr>
              <w:rFonts w:asciiTheme="minorHAnsi" w:hAnsiTheme="minorHAnsi" w:cstheme="minorHAnsi"/>
              <w:sz w:val="18"/>
              <w:szCs w:val="18"/>
            </w:rPr>
            <w:t xml:space="preserve"> logo&gt;</w:t>
          </w:r>
        </w:p>
      </w:tc>
    </w:tr>
  </w:tbl>
  <w:p w:rsidR="00B1495E" w:rsidRPr="00614D9D" w:rsidRDefault="00C76F3C" w:rsidP="00D52F20">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495E" w:rsidRDefault="00C76F3C">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7D77CA"/>
    <w:multiLevelType w:val="hybridMultilevel"/>
    <w:tmpl w:val="96BC4510"/>
    <w:lvl w:ilvl="0" w:tplc="B14AD09A">
      <w:start w:val="1"/>
      <w:numFmt w:val="bullet"/>
      <w:lvlText w:val=""/>
      <w:lvlJc w:val="left"/>
      <w:pPr>
        <w:tabs>
          <w:tab w:val="num" w:pos="720"/>
        </w:tabs>
        <w:ind w:left="720" w:hanging="360"/>
      </w:pPr>
      <w:rPr>
        <w:rFonts w:ascii="Symbol" w:hAnsi="Symbol" w:hint="default"/>
      </w:rPr>
    </w:lvl>
    <w:lvl w:ilvl="1" w:tplc="1F1611EC" w:tentative="1">
      <w:start w:val="1"/>
      <w:numFmt w:val="bullet"/>
      <w:lvlText w:val="o"/>
      <w:lvlJc w:val="left"/>
      <w:pPr>
        <w:tabs>
          <w:tab w:val="num" w:pos="1440"/>
        </w:tabs>
        <w:ind w:left="1440" w:hanging="360"/>
      </w:pPr>
      <w:rPr>
        <w:rFonts w:ascii="Courier New" w:hAnsi="Courier New" w:cs="Arial" w:hint="default"/>
      </w:rPr>
    </w:lvl>
    <w:lvl w:ilvl="2" w:tplc="FB6E7918" w:tentative="1">
      <w:start w:val="1"/>
      <w:numFmt w:val="bullet"/>
      <w:lvlText w:val=""/>
      <w:lvlJc w:val="left"/>
      <w:pPr>
        <w:tabs>
          <w:tab w:val="num" w:pos="2160"/>
        </w:tabs>
        <w:ind w:left="2160" w:hanging="360"/>
      </w:pPr>
      <w:rPr>
        <w:rFonts w:ascii="Wingdings" w:hAnsi="Wingdings" w:hint="default"/>
      </w:rPr>
    </w:lvl>
    <w:lvl w:ilvl="3" w:tplc="E87A5012" w:tentative="1">
      <w:start w:val="1"/>
      <w:numFmt w:val="bullet"/>
      <w:lvlText w:val=""/>
      <w:lvlJc w:val="left"/>
      <w:pPr>
        <w:tabs>
          <w:tab w:val="num" w:pos="2880"/>
        </w:tabs>
        <w:ind w:left="2880" w:hanging="360"/>
      </w:pPr>
      <w:rPr>
        <w:rFonts w:ascii="Symbol" w:hAnsi="Symbol" w:hint="default"/>
      </w:rPr>
    </w:lvl>
    <w:lvl w:ilvl="4" w:tplc="5094BCA4" w:tentative="1">
      <w:start w:val="1"/>
      <w:numFmt w:val="bullet"/>
      <w:lvlText w:val="o"/>
      <w:lvlJc w:val="left"/>
      <w:pPr>
        <w:tabs>
          <w:tab w:val="num" w:pos="3600"/>
        </w:tabs>
        <w:ind w:left="3600" w:hanging="360"/>
      </w:pPr>
      <w:rPr>
        <w:rFonts w:ascii="Courier New" w:hAnsi="Courier New" w:cs="Arial" w:hint="default"/>
      </w:rPr>
    </w:lvl>
    <w:lvl w:ilvl="5" w:tplc="95FA2A64" w:tentative="1">
      <w:start w:val="1"/>
      <w:numFmt w:val="bullet"/>
      <w:lvlText w:val=""/>
      <w:lvlJc w:val="left"/>
      <w:pPr>
        <w:tabs>
          <w:tab w:val="num" w:pos="4320"/>
        </w:tabs>
        <w:ind w:left="4320" w:hanging="360"/>
      </w:pPr>
      <w:rPr>
        <w:rFonts w:ascii="Wingdings" w:hAnsi="Wingdings" w:hint="default"/>
      </w:rPr>
    </w:lvl>
    <w:lvl w:ilvl="6" w:tplc="99D61798" w:tentative="1">
      <w:start w:val="1"/>
      <w:numFmt w:val="bullet"/>
      <w:lvlText w:val=""/>
      <w:lvlJc w:val="left"/>
      <w:pPr>
        <w:tabs>
          <w:tab w:val="num" w:pos="5040"/>
        </w:tabs>
        <w:ind w:left="5040" w:hanging="360"/>
      </w:pPr>
      <w:rPr>
        <w:rFonts w:ascii="Symbol" w:hAnsi="Symbol" w:hint="default"/>
      </w:rPr>
    </w:lvl>
    <w:lvl w:ilvl="7" w:tplc="69A0BDD8" w:tentative="1">
      <w:start w:val="1"/>
      <w:numFmt w:val="bullet"/>
      <w:lvlText w:val="o"/>
      <w:lvlJc w:val="left"/>
      <w:pPr>
        <w:tabs>
          <w:tab w:val="num" w:pos="5760"/>
        </w:tabs>
        <w:ind w:left="5760" w:hanging="360"/>
      </w:pPr>
      <w:rPr>
        <w:rFonts w:ascii="Courier New" w:hAnsi="Courier New" w:cs="Arial" w:hint="default"/>
      </w:rPr>
    </w:lvl>
    <w:lvl w:ilvl="8" w:tplc="84E6CE24"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3F726F5"/>
    <w:multiLevelType w:val="hybridMultilevel"/>
    <w:tmpl w:val="86FA8C0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CE80DC0"/>
    <w:multiLevelType w:val="hybridMultilevel"/>
    <w:tmpl w:val="475057D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40902631"/>
    <w:multiLevelType w:val="hybridMultilevel"/>
    <w:tmpl w:val="B3D221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596533D3"/>
    <w:multiLevelType w:val="hybridMultilevel"/>
    <w:tmpl w:val="B01EE6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F6374AB"/>
    <w:multiLevelType w:val="multilevel"/>
    <w:tmpl w:val="AA9EE238"/>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rPr>
        <w:rFonts w:ascii="Calibri" w:hAnsi="Calibri" w:cs="Calibri" w:hint="default"/>
        <w:b w:val="0"/>
        <w:i/>
        <w:sz w:val="28"/>
      </w:r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num w:numId="1">
    <w:abstractNumId w:val="5"/>
  </w:num>
  <w:num w:numId="2">
    <w:abstractNumId w:val="0"/>
  </w:num>
  <w:num w:numId="3">
    <w:abstractNumId w:val="2"/>
  </w:num>
  <w:num w:numId="4">
    <w:abstractNumId w:val="4"/>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0671"/>
    <w:rsid w:val="00110671"/>
    <w:rsid w:val="00274356"/>
    <w:rsid w:val="00321B4F"/>
    <w:rsid w:val="0037491D"/>
    <w:rsid w:val="003C5975"/>
    <w:rsid w:val="00762E3B"/>
    <w:rsid w:val="008F38C7"/>
    <w:rsid w:val="00912DC9"/>
    <w:rsid w:val="009D61F9"/>
    <w:rsid w:val="00AA35E9"/>
    <w:rsid w:val="00B321C1"/>
    <w:rsid w:val="00BF72C6"/>
    <w:rsid w:val="00C76F3C"/>
    <w:rsid w:val="00C80491"/>
    <w:rsid w:val="00C87763"/>
    <w:rsid w:val="00EA40F6"/>
    <w:rsid w:val="00FA0A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0671"/>
    <w:pPr>
      <w:spacing w:after="0" w:line="360" w:lineRule="auto"/>
    </w:pPr>
    <w:rPr>
      <w:rFonts w:ascii="Calibri" w:eastAsia="Times New Roman" w:hAnsi="Calibri" w:cs="Times New Roman"/>
      <w:szCs w:val="20"/>
    </w:rPr>
  </w:style>
  <w:style w:type="paragraph" w:styleId="Heading1">
    <w:name w:val="heading 1"/>
    <w:basedOn w:val="Normal"/>
    <w:next w:val="Normal"/>
    <w:link w:val="Heading1Char"/>
    <w:qFormat/>
    <w:rsid w:val="00110671"/>
    <w:pPr>
      <w:keepNext/>
      <w:numPr>
        <w:numId w:val="1"/>
      </w:numPr>
      <w:spacing w:before="240" w:after="120"/>
      <w:jc w:val="both"/>
      <w:outlineLvl w:val="0"/>
    </w:pPr>
    <w:rPr>
      <w:rFonts w:cs="Calibri"/>
      <w:b/>
      <w:snapToGrid w:val="0"/>
      <w:kern w:val="28"/>
      <w:sz w:val="28"/>
    </w:rPr>
  </w:style>
  <w:style w:type="paragraph" w:styleId="Heading2">
    <w:name w:val="heading 2"/>
    <w:basedOn w:val="Normal"/>
    <w:next w:val="Normal"/>
    <w:link w:val="Heading2Char"/>
    <w:autoRedefine/>
    <w:qFormat/>
    <w:rsid w:val="00110671"/>
    <w:pPr>
      <w:keepNext/>
      <w:numPr>
        <w:ilvl w:val="1"/>
        <w:numId w:val="1"/>
      </w:numPr>
      <w:tabs>
        <w:tab w:val="clear" w:pos="576"/>
        <w:tab w:val="num" w:pos="851"/>
      </w:tabs>
      <w:spacing w:before="240" w:after="60"/>
      <w:ind w:left="851" w:hanging="851"/>
      <w:outlineLvl w:val="1"/>
    </w:pPr>
    <w:rPr>
      <w:i/>
      <w:snapToGrid w:val="0"/>
      <w:sz w:val="28"/>
    </w:rPr>
  </w:style>
  <w:style w:type="paragraph" w:styleId="Heading3">
    <w:name w:val="heading 3"/>
    <w:basedOn w:val="Normal"/>
    <w:next w:val="Normal"/>
    <w:link w:val="Heading3Char"/>
    <w:qFormat/>
    <w:rsid w:val="00110671"/>
    <w:pPr>
      <w:keepNext/>
      <w:numPr>
        <w:ilvl w:val="2"/>
        <w:numId w:val="1"/>
      </w:numPr>
      <w:spacing w:before="240" w:after="60"/>
      <w:outlineLvl w:val="2"/>
    </w:pPr>
    <w:rPr>
      <w:b/>
    </w:rPr>
  </w:style>
  <w:style w:type="paragraph" w:styleId="Heading4">
    <w:name w:val="heading 4"/>
    <w:basedOn w:val="Normal"/>
    <w:next w:val="Normal"/>
    <w:link w:val="Heading4Char"/>
    <w:qFormat/>
    <w:rsid w:val="00110671"/>
    <w:pPr>
      <w:keepNext/>
      <w:numPr>
        <w:ilvl w:val="3"/>
        <w:numId w:val="1"/>
      </w:numPr>
      <w:spacing w:before="240" w:after="60"/>
      <w:outlineLvl w:val="3"/>
    </w:pPr>
    <w:rPr>
      <w:rFonts w:ascii="Arial" w:hAnsi="Arial"/>
      <w:i/>
      <w:snapToGrid w:val="0"/>
    </w:rPr>
  </w:style>
  <w:style w:type="paragraph" w:styleId="Heading5">
    <w:name w:val="heading 5"/>
    <w:basedOn w:val="Normal"/>
    <w:next w:val="Normal"/>
    <w:link w:val="Heading5Char"/>
    <w:qFormat/>
    <w:rsid w:val="00110671"/>
    <w:pPr>
      <w:numPr>
        <w:ilvl w:val="4"/>
        <w:numId w:val="1"/>
      </w:numPr>
      <w:spacing w:before="240" w:after="60"/>
      <w:outlineLvl w:val="4"/>
    </w:pPr>
    <w:rPr>
      <w:rFonts w:ascii="Arial" w:hAnsi="Arial"/>
    </w:rPr>
  </w:style>
  <w:style w:type="paragraph" w:styleId="Heading6">
    <w:name w:val="heading 6"/>
    <w:basedOn w:val="Normal"/>
    <w:next w:val="Normal"/>
    <w:link w:val="Heading6Char"/>
    <w:qFormat/>
    <w:rsid w:val="00110671"/>
    <w:pPr>
      <w:numPr>
        <w:ilvl w:val="5"/>
        <w:numId w:val="1"/>
      </w:numPr>
      <w:spacing w:before="240" w:after="60"/>
      <w:outlineLvl w:val="5"/>
    </w:pPr>
    <w:rPr>
      <w:i/>
    </w:rPr>
  </w:style>
  <w:style w:type="paragraph" w:styleId="Heading7">
    <w:name w:val="heading 7"/>
    <w:basedOn w:val="Normal"/>
    <w:next w:val="Normal"/>
    <w:link w:val="Heading7Char"/>
    <w:qFormat/>
    <w:rsid w:val="00110671"/>
    <w:pPr>
      <w:numPr>
        <w:ilvl w:val="6"/>
        <w:numId w:val="1"/>
      </w:numPr>
      <w:spacing w:before="240" w:after="60"/>
      <w:outlineLvl w:val="6"/>
    </w:pPr>
    <w:rPr>
      <w:rFonts w:ascii="Arial" w:hAnsi="Arial"/>
    </w:rPr>
  </w:style>
  <w:style w:type="paragraph" w:styleId="Heading8">
    <w:name w:val="heading 8"/>
    <w:basedOn w:val="Normal"/>
    <w:next w:val="Normal"/>
    <w:link w:val="Heading8Char"/>
    <w:qFormat/>
    <w:rsid w:val="00110671"/>
    <w:pPr>
      <w:numPr>
        <w:ilvl w:val="7"/>
        <w:numId w:val="1"/>
      </w:numPr>
      <w:spacing w:before="240" w:after="60"/>
      <w:outlineLvl w:val="7"/>
    </w:pPr>
    <w:rPr>
      <w:rFonts w:ascii="Arial" w:hAnsi="Arial"/>
      <w:i/>
    </w:rPr>
  </w:style>
  <w:style w:type="paragraph" w:styleId="Heading9">
    <w:name w:val="heading 9"/>
    <w:basedOn w:val="Normal"/>
    <w:next w:val="Normal"/>
    <w:link w:val="Heading9Char"/>
    <w:qFormat/>
    <w:rsid w:val="00110671"/>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0671"/>
    <w:rPr>
      <w:rFonts w:ascii="Calibri" w:eastAsia="Times New Roman" w:hAnsi="Calibri" w:cs="Calibri"/>
      <w:b/>
      <w:snapToGrid w:val="0"/>
      <w:kern w:val="28"/>
      <w:sz w:val="28"/>
      <w:szCs w:val="20"/>
    </w:rPr>
  </w:style>
  <w:style w:type="character" w:customStyle="1" w:styleId="Heading2Char">
    <w:name w:val="Heading 2 Char"/>
    <w:basedOn w:val="DefaultParagraphFont"/>
    <w:link w:val="Heading2"/>
    <w:rsid w:val="00110671"/>
    <w:rPr>
      <w:rFonts w:ascii="Calibri" w:eastAsia="Times New Roman" w:hAnsi="Calibri" w:cs="Times New Roman"/>
      <w:i/>
      <w:snapToGrid w:val="0"/>
      <w:sz w:val="28"/>
      <w:szCs w:val="20"/>
    </w:rPr>
  </w:style>
  <w:style w:type="character" w:customStyle="1" w:styleId="Heading3Char">
    <w:name w:val="Heading 3 Char"/>
    <w:basedOn w:val="DefaultParagraphFont"/>
    <w:link w:val="Heading3"/>
    <w:rsid w:val="00110671"/>
    <w:rPr>
      <w:rFonts w:ascii="Calibri" w:eastAsia="Times New Roman" w:hAnsi="Calibri" w:cs="Times New Roman"/>
      <w:b/>
      <w:szCs w:val="20"/>
    </w:rPr>
  </w:style>
  <w:style w:type="character" w:customStyle="1" w:styleId="Heading4Char">
    <w:name w:val="Heading 4 Char"/>
    <w:basedOn w:val="DefaultParagraphFont"/>
    <w:link w:val="Heading4"/>
    <w:rsid w:val="00110671"/>
    <w:rPr>
      <w:rFonts w:ascii="Arial" w:eastAsia="Times New Roman" w:hAnsi="Arial" w:cs="Times New Roman"/>
      <w:i/>
      <w:snapToGrid w:val="0"/>
      <w:szCs w:val="20"/>
    </w:rPr>
  </w:style>
  <w:style w:type="character" w:customStyle="1" w:styleId="Heading5Char">
    <w:name w:val="Heading 5 Char"/>
    <w:basedOn w:val="DefaultParagraphFont"/>
    <w:link w:val="Heading5"/>
    <w:rsid w:val="00110671"/>
    <w:rPr>
      <w:rFonts w:ascii="Arial" w:eastAsia="Times New Roman" w:hAnsi="Arial" w:cs="Times New Roman"/>
      <w:szCs w:val="20"/>
    </w:rPr>
  </w:style>
  <w:style w:type="character" w:customStyle="1" w:styleId="Heading6Char">
    <w:name w:val="Heading 6 Char"/>
    <w:basedOn w:val="DefaultParagraphFont"/>
    <w:link w:val="Heading6"/>
    <w:rsid w:val="00110671"/>
    <w:rPr>
      <w:rFonts w:ascii="Calibri" w:eastAsia="Times New Roman" w:hAnsi="Calibri" w:cs="Times New Roman"/>
      <w:i/>
      <w:szCs w:val="20"/>
    </w:rPr>
  </w:style>
  <w:style w:type="character" w:customStyle="1" w:styleId="Heading7Char">
    <w:name w:val="Heading 7 Char"/>
    <w:basedOn w:val="DefaultParagraphFont"/>
    <w:link w:val="Heading7"/>
    <w:rsid w:val="00110671"/>
    <w:rPr>
      <w:rFonts w:ascii="Arial" w:eastAsia="Times New Roman" w:hAnsi="Arial" w:cs="Times New Roman"/>
      <w:szCs w:val="20"/>
    </w:rPr>
  </w:style>
  <w:style w:type="character" w:customStyle="1" w:styleId="Heading8Char">
    <w:name w:val="Heading 8 Char"/>
    <w:basedOn w:val="DefaultParagraphFont"/>
    <w:link w:val="Heading8"/>
    <w:rsid w:val="00110671"/>
    <w:rPr>
      <w:rFonts w:ascii="Arial" w:eastAsia="Times New Roman" w:hAnsi="Arial" w:cs="Times New Roman"/>
      <w:i/>
      <w:szCs w:val="20"/>
    </w:rPr>
  </w:style>
  <w:style w:type="character" w:customStyle="1" w:styleId="Heading9Char">
    <w:name w:val="Heading 9 Char"/>
    <w:basedOn w:val="DefaultParagraphFont"/>
    <w:link w:val="Heading9"/>
    <w:rsid w:val="00110671"/>
    <w:rPr>
      <w:rFonts w:ascii="Arial" w:eastAsia="Times New Roman" w:hAnsi="Arial" w:cs="Times New Roman"/>
      <w:b/>
      <w:i/>
      <w:sz w:val="18"/>
      <w:szCs w:val="20"/>
    </w:rPr>
  </w:style>
  <w:style w:type="paragraph" w:styleId="Caption">
    <w:name w:val="caption"/>
    <w:aliases w:val="Normal Caption,Doc Std"/>
    <w:basedOn w:val="Normal"/>
    <w:next w:val="Normal"/>
    <w:qFormat/>
    <w:rsid w:val="00110671"/>
    <w:pPr>
      <w:jc w:val="both"/>
    </w:pPr>
  </w:style>
  <w:style w:type="paragraph" w:styleId="Header">
    <w:name w:val="header"/>
    <w:basedOn w:val="Normal"/>
    <w:link w:val="HeaderChar"/>
    <w:rsid w:val="00110671"/>
    <w:pPr>
      <w:pBdr>
        <w:bottom w:val="single" w:sz="4" w:space="1" w:color="auto"/>
      </w:pBdr>
      <w:tabs>
        <w:tab w:val="center" w:pos="4320"/>
        <w:tab w:val="right" w:pos="8640"/>
      </w:tabs>
      <w:spacing w:line="240" w:lineRule="auto"/>
      <w:jc w:val="center"/>
    </w:pPr>
    <w:rPr>
      <w:sz w:val="20"/>
    </w:rPr>
  </w:style>
  <w:style w:type="character" w:customStyle="1" w:styleId="HeaderChar">
    <w:name w:val="Header Char"/>
    <w:basedOn w:val="DefaultParagraphFont"/>
    <w:link w:val="Header"/>
    <w:rsid w:val="00110671"/>
    <w:rPr>
      <w:rFonts w:ascii="Calibri" w:eastAsia="Times New Roman" w:hAnsi="Calibri" w:cs="Times New Roman"/>
      <w:sz w:val="20"/>
      <w:szCs w:val="20"/>
    </w:rPr>
  </w:style>
  <w:style w:type="paragraph" w:styleId="Footer">
    <w:name w:val="footer"/>
    <w:basedOn w:val="Normal"/>
    <w:link w:val="FooterChar"/>
    <w:uiPriority w:val="99"/>
    <w:rsid w:val="00110671"/>
    <w:pPr>
      <w:pBdr>
        <w:top w:val="single" w:sz="4" w:space="1" w:color="auto"/>
      </w:pBdr>
      <w:tabs>
        <w:tab w:val="center" w:pos="4154"/>
        <w:tab w:val="right" w:pos="8309"/>
      </w:tabs>
      <w:spacing w:line="240" w:lineRule="auto"/>
      <w:ind w:right="-61"/>
    </w:pPr>
    <w:rPr>
      <w:sz w:val="18"/>
      <w:szCs w:val="18"/>
    </w:rPr>
  </w:style>
  <w:style w:type="character" w:customStyle="1" w:styleId="FooterChar">
    <w:name w:val="Footer Char"/>
    <w:basedOn w:val="DefaultParagraphFont"/>
    <w:link w:val="Footer"/>
    <w:uiPriority w:val="99"/>
    <w:rsid w:val="00110671"/>
    <w:rPr>
      <w:rFonts w:ascii="Calibri" w:eastAsia="Times New Roman" w:hAnsi="Calibri" w:cs="Times New Roman"/>
      <w:sz w:val="18"/>
      <w:szCs w:val="18"/>
    </w:rPr>
  </w:style>
  <w:style w:type="character" w:styleId="PageNumber">
    <w:name w:val="page number"/>
    <w:basedOn w:val="DefaultParagraphFont"/>
    <w:rsid w:val="00110671"/>
  </w:style>
  <w:style w:type="paragraph" w:styleId="TOC1">
    <w:name w:val="toc 1"/>
    <w:basedOn w:val="Caption"/>
    <w:next w:val="Caption"/>
    <w:autoRedefine/>
    <w:uiPriority w:val="39"/>
    <w:rsid w:val="00110671"/>
    <w:pPr>
      <w:tabs>
        <w:tab w:val="left" w:pos="475"/>
        <w:tab w:val="right" w:leader="dot" w:pos="8299"/>
      </w:tabs>
      <w:spacing w:before="120" w:after="120"/>
    </w:pPr>
    <w:rPr>
      <w:rFonts w:cs="Calibri"/>
      <w:b/>
      <w:noProof/>
      <w:szCs w:val="22"/>
    </w:rPr>
  </w:style>
  <w:style w:type="paragraph" w:styleId="TOC2">
    <w:name w:val="toc 2"/>
    <w:basedOn w:val="Caption"/>
    <w:next w:val="Caption"/>
    <w:autoRedefine/>
    <w:uiPriority w:val="39"/>
    <w:rsid w:val="00110671"/>
    <w:pPr>
      <w:tabs>
        <w:tab w:val="left" w:pos="960"/>
        <w:tab w:val="right" w:leader="dot" w:pos="8299"/>
      </w:tabs>
      <w:ind w:left="245"/>
    </w:pPr>
    <w:rPr>
      <w:rFonts w:cs="Calibri"/>
      <w:noProof/>
      <w:szCs w:val="24"/>
    </w:rPr>
  </w:style>
  <w:style w:type="paragraph" w:styleId="BodyText">
    <w:name w:val="Body Text"/>
    <w:basedOn w:val="Normal"/>
    <w:link w:val="BodyTextChar"/>
    <w:rsid w:val="00110671"/>
    <w:pPr>
      <w:jc w:val="both"/>
    </w:pPr>
    <w:rPr>
      <w:snapToGrid w:val="0"/>
    </w:rPr>
  </w:style>
  <w:style w:type="character" w:customStyle="1" w:styleId="BodyTextChar">
    <w:name w:val="Body Text Char"/>
    <w:basedOn w:val="DefaultParagraphFont"/>
    <w:link w:val="BodyText"/>
    <w:rsid w:val="00110671"/>
    <w:rPr>
      <w:rFonts w:ascii="Calibri" w:eastAsia="Times New Roman" w:hAnsi="Calibri" w:cs="Times New Roman"/>
      <w:snapToGrid w:val="0"/>
      <w:szCs w:val="20"/>
    </w:rPr>
  </w:style>
  <w:style w:type="character" w:styleId="Hyperlink">
    <w:name w:val="Hyperlink"/>
    <w:uiPriority w:val="99"/>
    <w:rsid w:val="00110671"/>
    <w:rPr>
      <w:color w:val="0000FF"/>
      <w:u w:val="single"/>
    </w:rPr>
  </w:style>
  <w:style w:type="paragraph" w:customStyle="1" w:styleId="TableText">
    <w:name w:val="Table Text"/>
    <w:basedOn w:val="Normal"/>
    <w:rsid w:val="00110671"/>
    <w:pPr>
      <w:spacing w:before="60" w:line="240" w:lineRule="auto"/>
    </w:pPr>
    <w:rPr>
      <w:rFonts w:ascii="Arial" w:hAnsi="Arial"/>
      <w:spacing w:val="-5"/>
      <w:sz w:val="16"/>
    </w:rPr>
  </w:style>
  <w:style w:type="paragraph" w:customStyle="1" w:styleId="TitleCover">
    <w:name w:val="Title Cover"/>
    <w:basedOn w:val="Normal"/>
    <w:next w:val="Normal"/>
    <w:rsid w:val="00110671"/>
    <w:pPr>
      <w:keepNext/>
      <w:keepLines/>
      <w:pBdr>
        <w:top w:val="single" w:sz="48" w:space="31" w:color="auto"/>
      </w:pBdr>
      <w:tabs>
        <w:tab w:val="left" w:pos="0"/>
      </w:tabs>
      <w:spacing w:before="240" w:after="500" w:line="640" w:lineRule="exact"/>
    </w:pPr>
    <w:rPr>
      <w:rFonts w:ascii="Arial Black" w:hAnsi="Arial Black"/>
      <w:b/>
      <w:spacing w:val="-48"/>
      <w:kern w:val="28"/>
      <w:sz w:val="64"/>
    </w:rPr>
  </w:style>
  <w:style w:type="paragraph" w:customStyle="1" w:styleId="SubtitleCover">
    <w:name w:val="Subtitle Cover"/>
    <w:basedOn w:val="TitleCover"/>
    <w:next w:val="BodyText"/>
    <w:rsid w:val="00110671"/>
    <w:pPr>
      <w:pBdr>
        <w:top w:val="single" w:sz="6" w:space="24" w:color="auto"/>
      </w:pBdr>
      <w:tabs>
        <w:tab w:val="clear" w:pos="0"/>
      </w:tabs>
      <w:spacing w:before="0" w:after="0" w:line="480" w:lineRule="atLeast"/>
      <w:ind w:left="835" w:right="835"/>
    </w:pPr>
    <w:rPr>
      <w:rFonts w:ascii="Arial" w:hAnsi="Arial"/>
      <w:b w:val="0"/>
      <w:spacing w:val="-30"/>
      <w:sz w:val="48"/>
    </w:rPr>
  </w:style>
  <w:style w:type="paragraph" w:customStyle="1" w:styleId="Heading0">
    <w:name w:val="Heading 0"/>
    <w:basedOn w:val="Normal"/>
    <w:rsid w:val="00110671"/>
    <w:pPr>
      <w:keepNext/>
      <w:keepLines/>
      <w:overflowPunct w:val="0"/>
      <w:autoSpaceDE w:val="0"/>
      <w:autoSpaceDN w:val="0"/>
      <w:adjustRightInd w:val="0"/>
      <w:spacing w:after="120" w:line="240" w:lineRule="auto"/>
      <w:textAlignment w:val="baseline"/>
    </w:pPr>
    <w:rPr>
      <w:rFonts w:ascii="Arial" w:hAnsi="Arial" w:cs="Arial"/>
      <w:b/>
      <w:bCs/>
      <w:szCs w:val="28"/>
      <w:lang w:val="en-GB"/>
    </w:rPr>
  </w:style>
  <w:style w:type="paragraph" w:styleId="TOC3">
    <w:name w:val="toc 3"/>
    <w:basedOn w:val="Normal"/>
    <w:next w:val="Normal"/>
    <w:autoRedefine/>
    <w:uiPriority w:val="39"/>
    <w:unhideWhenUsed/>
    <w:rsid w:val="00110671"/>
    <w:pPr>
      <w:tabs>
        <w:tab w:val="left" w:pos="1320"/>
        <w:tab w:val="right" w:leader="dot" w:pos="8299"/>
      </w:tabs>
      <w:spacing w:after="100"/>
      <w:ind w:left="480"/>
    </w:pPr>
    <w:rPr>
      <w:rFonts w:cs="Calibri"/>
      <w:noProof/>
      <w:szCs w:val="22"/>
    </w:rPr>
  </w:style>
  <w:style w:type="table" w:styleId="TableGrid">
    <w:name w:val="Table Grid"/>
    <w:basedOn w:val="TableNormal"/>
    <w:uiPriority w:val="59"/>
    <w:rsid w:val="001106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unhideWhenUsed/>
    <w:rsid w:val="00110671"/>
    <w:pPr>
      <w:ind w:left="440" w:hanging="440"/>
    </w:pPr>
    <w:rPr>
      <w:rFonts w:asciiTheme="minorHAnsi" w:hAnsiTheme="minorHAnsi" w:cstheme="minorHAnsi"/>
      <w:sz w:val="20"/>
    </w:rPr>
  </w:style>
  <w:style w:type="paragraph" w:styleId="BalloonText">
    <w:name w:val="Balloon Text"/>
    <w:basedOn w:val="Normal"/>
    <w:link w:val="BalloonTextChar"/>
    <w:uiPriority w:val="99"/>
    <w:semiHidden/>
    <w:unhideWhenUsed/>
    <w:rsid w:val="0011067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0671"/>
    <w:rPr>
      <w:rFonts w:ascii="Tahoma" w:eastAsia="Times New Roman" w:hAnsi="Tahoma" w:cs="Tahoma"/>
      <w:sz w:val="16"/>
      <w:szCs w:val="16"/>
    </w:rPr>
  </w:style>
  <w:style w:type="paragraph" w:customStyle="1" w:styleId="TableHeading">
    <w:name w:val="Table Heading"/>
    <w:basedOn w:val="Normal"/>
    <w:rsid w:val="00110671"/>
    <w:pPr>
      <w:spacing w:before="120" w:after="120"/>
      <w:jc w:val="center"/>
    </w:pPr>
    <w:rPr>
      <w:rFonts w:ascii="Arial" w:hAnsi="Arial"/>
      <w:b/>
      <w:smallCaps/>
      <w:color w:val="FFFFFF"/>
      <w:spacing w:val="10"/>
      <w:sz w:val="20"/>
    </w:rPr>
  </w:style>
  <w:style w:type="paragraph" w:customStyle="1" w:styleId="Z-Bul1">
    <w:name w:val="Z-Bul1"/>
    <w:basedOn w:val="Normal"/>
    <w:rsid w:val="00110671"/>
    <w:pPr>
      <w:tabs>
        <w:tab w:val="num" w:pos="360"/>
        <w:tab w:val="left" w:pos="720"/>
        <w:tab w:val="center" w:pos="4680"/>
        <w:tab w:val="right" w:pos="9360"/>
      </w:tabs>
      <w:spacing w:after="200" w:line="240" w:lineRule="auto"/>
    </w:pPr>
    <w:rPr>
      <w:rFonts w:ascii="Arial" w:hAnsi="Arial" w:cs="Arial"/>
      <w:sz w:val="20"/>
      <w:szCs w:val="24"/>
    </w:rPr>
  </w:style>
  <w:style w:type="character" w:styleId="PlaceholderText">
    <w:name w:val="Placeholder Text"/>
    <w:basedOn w:val="DefaultParagraphFont"/>
    <w:uiPriority w:val="99"/>
    <w:rsid w:val="0011067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F373F1-244E-496B-BC9C-C00FF2BAC2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1760</Words>
  <Characters>10032</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2020-06-27T13:03:00Z</dcterms:created>
  <dcterms:modified xsi:type="dcterms:W3CDTF">2020-06-27T13:08:00Z</dcterms:modified>
</cp:coreProperties>
</file>